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2BE4B" w14:textId="77777777" w:rsidR="00464927" w:rsidRPr="00FA5A93" w:rsidRDefault="00464927" w:rsidP="00464927">
      <w:pPr>
        <w:rPr>
          <w:b/>
          <w:bCs/>
          <w:sz w:val="28"/>
          <w:szCs w:val="28"/>
        </w:rPr>
      </w:pPr>
      <w:r w:rsidRPr="00FA5A93">
        <w:rPr>
          <w:b/>
          <w:bCs/>
          <w:sz w:val="28"/>
          <w:szCs w:val="28"/>
        </w:rPr>
        <w:t>Green Book Exhibit Tour Talking Points</w:t>
      </w:r>
    </w:p>
    <w:p w14:paraId="3F9B2B66" w14:textId="77777777" w:rsidR="00464927" w:rsidRPr="00464927" w:rsidRDefault="00464927" w:rsidP="00464927">
      <w:pPr>
        <w:rPr>
          <w:b/>
          <w:bCs/>
        </w:rPr>
      </w:pPr>
      <w:r w:rsidRPr="00464927">
        <w:rPr>
          <w:b/>
          <w:bCs/>
        </w:rPr>
        <w:t>1. Setting the Stage: Why the Green Book Was Needed</w:t>
      </w:r>
    </w:p>
    <w:p w14:paraId="1401C79C" w14:textId="710FF9ED" w:rsidR="000C10D7" w:rsidRPr="00464927" w:rsidRDefault="00464927" w:rsidP="000C10D7">
      <w:pPr>
        <w:numPr>
          <w:ilvl w:val="0"/>
          <w:numId w:val="45"/>
        </w:numPr>
      </w:pPr>
      <w:r w:rsidRPr="00464927">
        <w:t xml:space="preserve">The Green Book existed during the Jim Crow era, when segregation and discrimination were legal or widely practiced across the United States. </w:t>
      </w:r>
    </w:p>
    <w:p w14:paraId="266B9724" w14:textId="77777777" w:rsidR="00464927" w:rsidRPr="00464927" w:rsidRDefault="00464927" w:rsidP="00464927">
      <w:pPr>
        <w:numPr>
          <w:ilvl w:val="0"/>
          <w:numId w:val="45"/>
        </w:numPr>
      </w:pPr>
      <w:r w:rsidRPr="00464927">
        <w:t>African Americans traveling across the country often could not stay in hotels, eat in restaurants, or even stop safely in some towns.</w:t>
      </w:r>
    </w:p>
    <w:p w14:paraId="5D114AC1" w14:textId="77777777" w:rsidR="00464927" w:rsidRPr="00464927" w:rsidRDefault="00000000" w:rsidP="00464927">
      <w:pPr>
        <w:rPr>
          <w:b/>
          <w:bCs/>
        </w:rPr>
      </w:pPr>
      <w:r>
        <w:rPr>
          <w:b/>
          <w:bCs/>
        </w:rPr>
        <w:pict w14:anchorId="5036609E">
          <v:rect id="_x0000_i1025" style="width:0;height:1.5pt" o:hralign="center" o:hrstd="t" o:hr="t" fillcolor="#a0a0a0" stroked="f"/>
        </w:pict>
      </w:r>
    </w:p>
    <w:p w14:paraId="7B6DB2F7" w14:textId="77777777" w:rsidR="00464927" w:rsidRPr="00464927" w:rsidRDefault="00464927" w:rsidP="00464927">
      <w:pPr>
        <w:rPr>
          <w:b/>
          <w:bCs/>
        </w:rPr>
      </w:pPr>
      <w:r w:rsidRPr="00464927">
        <w:rPr>
          <w:b/>
          <w:bCs/>
        </w:rPr>
        <w:t>2. The Rise of the Black Middle Class and Car Travel</w:t>
      </w:r>
    </w:p>
    <w:p w14:paraId="73CA71D8" w14:textId="73373765" w:rsidR="00F30FDF" w:rsidRDefault="00F30FDF" w:rsidP="00464927">
      <w:r>
        <w:t xml:space="preserve">During the Great Migration many Black Americans left the South for good jobs </w:t>
      </w:r>
      <w:r w:rsidR="00900F88">
        <w:t xml:space="preserve">up North. </w:t>
      </w:r>
      <w:r w:rsidR="006E2572">
        <w:t xml:space="preserve">They moved to </w:t>
      </w:r>
      <w:r w:rsidR="00EA5674">
        <w:t xml:space="preserve">places like </w:t>
      </w:r>
      <w:r w:rsidR="006E2572">
        <w:t xml:space="preserve">Chicago, Detroit and Omaha. </w:t>
      </w:r>
    </w:p>
    <w:p w14:paraId="2D79110B" w14:textId="08063D8E" w:rsidR="00464927" w:rsidRPr="00464927" w:rsidRDefault="00464927" w:rsidP="00D14E75">
      <w:r w:rsidRPr="00464927">
        <w:t>By the 1930s and 1940s:</w:t>
      </w:r>
      <w:r w:rsidR="00A40BBB">
        <w:t xml:space="preserve"> </w:t>
      </w:r>
      <w:r w:rsidRPr="00464927">
        <w:t>A growing Black middle class had stable jobs in places like</w:t>
      </w:r>
    </w:p>
    <w:p w14:paraId="188FAE09" w14:textId="77777777" w:rsidR="00464927" w:rsidRPr="00464927" w:rsidRDefault="00464927" w:rsidP="00D14E75">
      <w:pPr>
        <w:pStyle w:val="NoSpacing"/>
        <w:numPr>
          <w:ilvl w:val="0"/>
          <w:numId w:val="47"/>
        </w:numPr>
      </w:pPr>
      <w:r w:rsidRPr="00464927">
        <w:t>the railroad</w:t>
      </w:r>
    </w:p>
    <w:p w14:paraId="5B145D58" w14:textId="21F7BB7D" w:rsidR="00464927" w:rsidRPr="00464927" w:rsidRDefault="00EA5674" w:rsidP="00D14E75">
      <w:pPr>
        <w:pStyle w:val="NoSpacing"/>
        <w:numPr>
          <w:ilvl w:val="0"/>
          <w:numId w:val="47"/>
        </w:numPr>
      </w:pPr>
      <w:r>
        <w:t xml:space="preserve">the </w:t>
      </w:r>
      <w:r w:rsidR="00464927" w:rsidRPr="00464927">
        <w:t>post office</w:t>
      </w:r>
    </w:p>
    <w:p w14:paraId="374DDD26" w14:textId="77777777" w:rsidR="00464927" w:rsidRPr="00464927" w:rsidRDefault="00464927" w:rsidP="00D14E75">
      <w:pPr>
        <w:pStyle w:val="NoSpacing"/>
        <w:numPr>
          <w:ilvl w:val="0"/>
          <w:numId w:val="47"/>
        </w:numPr>
      </w:pPr>
      <w:r w:rsidRPr="00464927">
        <w:t>mechanical trades</w:t>
      </w:r>
    </w:p>
    <w:p w14:paraId="4129CF06" w14:textId="7040AD4C" w:rsidR="00464927" w:rsidRDefault="00464927" w:rsidP="00D14E75">
      <w:pPr>
        <w:pStyle w:val="NoSpacing"/>
        <w:numPr>
          <w:ilvl w:val="0"/>
          <w:numId w:val="47"/>
        </w:numPr>
      </w:pPr>
      <w:r w:rsidRPr="00464927">
        <w:t xml:space="preserve">meatpacking plants. </w:t>
      </w:r>
      <w:r w:rsidR="00EA5674">
        <w:t xml:space="preserve">The </w:t>
      </w:r>
      <w:r w:rsidR="006B03ED">
        <w:t xml:space="preserve">African American Newspaper the Omaha Monitor </w:t>
      </w:r>
      <w:r w:rsidR="00EA5674">
        <w:t xml:space="preserve">would advertise in Southern newspapers </w:t>
      </w:r>
      <w:r w:rsidR="006B03ED">
        <w:t xml:space="preserve">to come to Omaha and work in the meatpacking plants. </w:t>
      </w:r>
      <w:r w:rsidR="0047533F">
        <w:t>Black churches were formed by residents of southern communities who came to Omaha to wo</w:t>
      </w:r>
      <w:r w:rsidR="007B15F2">
        <w:t xml:space="preserve">rk. </w:t>
      </w:r>
    </w:p>
    <w:p w14:paraId="6ACC602D" w14:textId="77777777" w:rsidR="00A40BBB" w:rsidRPr="00464927" w:rsidRDefault="00A40BBB" w:rsidP="00A40BBB">
      <w:pPr>
        <w:pStyle w:val="NoSpacing"/>
        <w:ind w:left="720"/>
      </w:pPr>
    </w:p>
    <w:p w14:paraId="73244D9F" w14:textId="77777777" w:rsidR="00464927" w:rsidRPr="00464927" w:rsidRDefault="00464927" w:rsidP="00464927">
      <w:pPr>
        <w:rPr>
          <w:b/>
          <w:bCs/>
        </w:rPr>
      </w:pPr>
      <w:r w:rsidRPr="00464927">
        <w:rPr>
          <w:b/>
          <w:bCs/>
        </w:rPr>
        <w:t>These jobs allowed families to purchase automobiles.</w:t>
      </w:r>
    </w:p>
    <w:p w14:paraId="52C2CBC4" w14:textId="77777777" w:rsidR="00464927" w:rsidRPr="00464927" w:rsidRDefault="00464927" w:rsidP="00464927">
      <w:r w:rsidRPr="00464927">
        <w:t>By the late 1930s:</w:t>
      </w:r>
    </w:p>
    <w:p w14:paraId="160FF38D" w14:textId="77777777" w:rsidR="00464927" w:rsidRPr="00464927" w:rsidRDefault="00464927" w:rsidP="00464927">
      <w:pPr>
        <w:numPr>
          <w:ilvl w:val="0"/>
          <w:numId w:val="48"/>
        </w:numPr>
      </w:pPr>
      <w:r w:rsidRPr="00464927">
        <w:t xml:space="preserve">85% of Americans traveled by car. </w:t>
      </w:r>
    </w:p>
    <w:p w14:paraId="61329B12" w14:textId="77777777" w:rsidR="00464927" w:rsidRPr="00464927" w:rsidRDefault="00464927" w:rsidP="00464927">
      <w:r w:rsidRPr="00464927">
        <w:t>For African Americans, cars offered something important:</w:t>
      </w:r>
    </w:p>
    <w:p w14:paraId="6D73DFB9" w14:textId="1E4D65B1" w:rsidR="00464927" w:rsidRPr="00485922" w:rsidRDefault="00464927" w:rsidP="00464927">
      <w:r w:rsidRPr="00464927">
        <w:rPr>
          <w:rFonts w:ascii="Segoe UI Symbol" w:hAnsi="Segoe UI Symbol" w:cs="Segoe UI Symbol"/>
        </w:rPr>
        <w:t>➡</w:t>
      </w:r>
      <w:r w:rsidRPr="00464927">
        <w:t xml:space="preserve"> </w:t>
      </w:r>
      <w:r w:rsidRPr="00464927">
        <w:rPr>
          <w:b/>
          <w:bCs/>
        </w:rPr>
        <w:t>Freedom from segregated trains, buses, and streetcars</w:t>
      </w:r>
      <w:r w:rsidRPr="00485922">
        <w:t>.</w:t>
      </w:r>
      <w:r w:rsidR="00503509" w:rsidRPr="00485922">
        <w:t xml:space="preserve"> In the past Black Americans, were the last to allowed to board and could only sit </w:t>
      </w:r>
      <w:r w:rsidR="008666F1" w:rsidRPr="00485922">
        <w:t xml:space="preserve">in assigned areas, typically the worst areas – even though they paid the same price for a ticket. </w:t>
      </w:r>
    </w:p>
    <w:p w14:paraId="115AA26A" w14:textId="77777777" w:rsidR="00464927" w:rsidRPr="00464927" w:rsidRDefault="00464927" w:rsidP="00464927">
      <w:r w:rsidRPr="00464927">
        <w:t>But traveling in a nice car could still create danger.</w:t>
      </w:r>
    </w:p>
    <w:p w14:paraId="5D1566B1" w14:textId="77777777" w:rsidR="00464927" w:rsidRPr="00464927" w:rsidRDefault="00464927" w:rsidP="00D14E75">
      <w:pPr>
        <w:pStyle w:val="NoSpacing"/>
        <w:numPr>
          <w:ilvl w:val="0"/>
          <w:numId w:val="72"/>
        </w:numPr>
      </w:pPr>
      <w:r w:rsidRPr="00464927">
        <w:t>Police sometimes assumed a Black driver had stolen the vehicle.</w:t>
      </w:r>
    </w:p>
    <w:p w14:paraId="19117842" w14:textId="77777777" w:rsidR="00464927" w:rsidRDefault="00464927" w:rsidP="00D14E75">
      <w:pPr>
        <w:pStyle w:val="NoSpacing"/>
        <w:numPr>
          <w:ilvl w:val="0"/>
          <w:numId w:val="72"/>
        </w:numPr>
      </w:pPr>
      <w:r w:rsidRPr="00464927">
        <w:t>Some drivers wore chauffeur hats and claimed they were driving their employer’s car.</w:t>
      </w:r>
    </w:p>
    <w:p w14:paraId="6C1E93CF" w14:textId="77777777" w:rsidR="00FA12C6" w:rsidRDefault="00464927" w:rsidP="00D14E75">
      <w:pPr>
        <w:pStyle w:val="NoSpacing"/>
        <w:numPr>
          <w:ilvl w:val="0"/>
          <w:numId w:val="72"/>
        </w:numPr>
      </w:pPr>
      <w:r>
        <w:t xml:space="preserve">They would travel at night. </w:t>
      </w:r>
      <w:proofErr w:type="gramStart"/>
      <w:r>
        <w:t>Harder</w:t>
      </w:r>
      <w:proofErr w:type="gramEnd"/>
      <w:r>
        <w:t xml:space="preserve"> to distinguish if they were black or white. </w:t>
      </w:r>
      <w:r w:rsidR="00FA12C6">
        <w:t>Travel could be dangerous or humiliating.</w:t>
      </w:r>
    </w:p>
    <w:p w14:paraId="50ADF9F9" w14:textId="77777777" w:rsidR="00D14E75" w:rsidRDefault="00D14E75" w:rsidP="008666F1"/>
    <w:p w14:paraId="6C195911" w14:textId="3F022764" w:rsidR="00FA12C6" w:rsidRDefault="00B61F81" w:rsidP="008666F1">
      <w:r>
        <w:lastRenderedPageBreak/>
        <w:t xml:space="preserve">And they faced humiliation </w:t>
      </w:r>
      <w:r w:rsidR="008E66FB">
        <w:t>and discrimination at hotels, restaurants</w:t>
      </w:r>
      <w:r w:rsidR="0029560C">
        <w:t xml:space="preserve"> and service stations. </w:t>
      </w:r>
      <w:r w:rsidR="00FA12C6">
        <w:t>To cope with this:</w:t>
      </w:r>
    </w:p>
    <w:p w14:paraId="237ADE88" w14:textId="77777777" w:rsidR="00FA12C6" w:rsidRDefault="00FA12C6" w:rsidP="00D14E75">
      <w:pPr>
        <w:pStyle w:val="NoSpacing"/>
        <w:numPr>
          <w:ilvl w:val="0"/>
          <w:numId w:val="71"/>
        </w:numPr>
      </w:pPr>
      <w:r>
        <w:t>Families carried food in coolers</w:t>
      </w:r>
    </w:p>
    <w:p w14:paraId="3BB7DCE6" w14:textId="77777777" w:rsidR="00FA12C6" w:rsidRDefault="00FA12C6" w:rsidP="00D14E75">
      <w:pPr>
        <w:pStyle w:val="NoSpacing"/>
        <w:numPr>
          <w:ilvl w:val="0"/>
          <w:numId w:val="71"/>
        </w:numPr>
      </w:pPr>
      <w:r>
        <w:t>extra gas cans</w:t>
      </w:r>
    </w:p>
    <w:p w14:paraId="17A24710" w14:textId="77777777" w:rsidR="00FA12C6" w:rsidRDefault="00FA12C6" w:rsidP="00D14E75">
      <w:pPr>
        <w:pStyle w:val="NoSpacing"/>
        <w:numPr>
          <w:ilvl w:val="0"/>
          <w:numId w:val="71"/>
        </w:numPr>
      </w:pPr>
      <w:r>
        <w:t>bedding</w:t>
      </w:r>
    </w:p>
    <w:p w14:paraId="478CECAE" w14:textId="77777777" w:rsidR="00FA12C6" w:rsidRDefault="00FA12C6" w:rsidP="00D14E75">
      <w:pPr>
        <w:pStyle w:val="NoSpacing"/>
        <w:numPr>
          <w:ilvl w:val="0"/>
          <w:numId w:val="71"/>
        </w:numPr>
      </w:pPr>
      <w:r>
        <w:t>even portable toilets like coffee cans</w:t>
      </w:r>
    </w:p>
    <w:p w14:paraId="4FF99A77" w14:textId="2013622A" w:rsidR="00464927" w:rsidRPr="00464927" w:rsidRDefault="00FA12C6" w:rsidP="00D14E75">
      <w:pPr>
        <w:pStyle w:val="NoSpacing"/>
        <w:numPr>
          <w:ilvl w:val="0"/>
          <w:numId w:val="71"/>
        </w:numPr>
      </w:pPr>
      <w:r>
        <w:t>They had to plan every stop ahead of time.</w:t>
      </w:r>
    </w:p>
    <w:p w14:paraId="4E3F3B4A" w14:textId="77777777" w:rsidR="00464927" w:rsidRPr="00464927" w:rsidRDefault="00000000" w:rsidP="00464927">
      <w:pPr>
        <w:rPr>
          <w:b/>
          <w:bCs/>
        </w:rPr>
      </w:pPr>
      <w:r>
        <w:rPr>
          <w:b/>
          <w:bCs/>
        </w:rPr>
        <w:pict w14:anchorId="51257E9D">
          <v:rect id="_x0000_i1026" style="width:0;height:1.5pt" o:hralign="center" o:hrstd="t" o:hr="t" fillcolor="#a0a0a0" stroked="f"/>
        </w:pict>
      </w:r>
    </w:p>
    <w:p w14:paraId="6AD27260" w14:textId="77777777" w:rsidR="00464927" w:rsidRPr="00464927" w:rsidRDefault="00464927" w:rsidP="00464927">
      <w:pPr>
        <w:rPr>
          <w:b/>
          <w:bCs/>
        </w:rPr>
      </w:pPr>
      <w:r w:rsidRPr="00464927">
        <w:rPr>
          <w:b/>
          <w:bCs/>
        </w:rPr>
        <w:t>3. The Creation of the Green Book (1936)</w:t>
      </w:r>
    </w:p>
    <w:p w14:paraId="267ACDAE" w14:textId="77777777" w:rsidR="00464927" w:rsidRPr="00464927" w:rsidRDefault="00464927" w:rsidP="00464927">
      <w:pPr>
        <w:rPr>
          <w:b/>
          <w:bCs/>
        </w:rPr>
      </w:pPr>
      <w:r w:rsidRPr="00464927">
        <w:rPr>
          <w:b/>
          <w:bCs/>
        </w:rPr>
        <w:t>(Lead into the publication itself)</w:t>
      </w:r>
    </w:p>
    <w:p w14:paraId="503148FA" w14:textId="77777777" w:rsidR="00464927" w:rsidRPr="00464927" w:rsidRDefault="00464927" w:rsidP="00464927">
      <w:r w:rsidRPr="00464927">
        <w:t xml:space="preserve">The Green Book was created in 1936 by Victor Hugo Green, a postal </w:t>
      </w:r>
      <w:proofErr w:type="gramStart"/>
      <w:r w:rsidRPr="00464927">
        <w:t>carrier</w:t>
      </w:r>
      <w:proofErr w:type="gramEnd"/>
      <w:r w:rsidRPr="00464927">
        <w:t xml:space="preserve"> in Harlem.</w:t>
      </w:r>
    </w:p>
    <w:p w14:paraId="06EFC882" w14:textId="4D53C947" w:rsidR="00464927" w:rsidRPr="00464927" w:rsidRDefault="00464927" w:rsidP="00464927">
      <w:r w:rsidRPr="00464927">
        <w:t xml:space="preserve">His idea came from a friend who used a guidebook listing safe vacation spots for Jewish travelers in New York. </w:t>
      </w:r>
    </w:p>
    <w:p w14:paraId="37EBD32E" w14:textId="77777777" w:rsidR="00464927" w:rsidRPr="00464927" w:rsidRDefault="00464927" w:rsidP="00464927">
      <w:r w:rsidRPr="00464927">
        <w:t>Victor Green decided to create a similar guide for African American travelers.</w:t>
      </w:r>
    </w:p>
    <w:p w14:paraId="6D116F23" w14:textId="77777777" w:rsidR="00464927" w:rsidRPr="00464927" w:rsidRDefault="00464927" w:rsidP="00A40BBB">
      <w:pPr>
        <w:pStyle w:val="NoSpacing"/>
      </w:pPr>
      <w:r w:rsidRPr="00464927">
        <w:t>The first editions:</w:t>
      </w:r>
    </w:p>
    <w:p w14:paraId="50E19357" w14:textId="77777777" w:rsidR="00464927" w:rsidRPr="00464927" w:rsidRDefault="00464927" w:rsidP="00A40BBB">
      <w:pPr>
        <w:pStyle w:val="NoSpacing"/>
        <w:numPr>
          <w:ilvl w:val="0"/>
          <w:numId w:val="73"/>
        </w:numPr>
      </w:pPr>
      <w:r w:rsidRPr="00464927">
        <w:t>focused on Harlem and New York City</w:t>
      </w:r>
    </w:p>
    <w:p w14:paraId="09BB9F4E" w14:textId="65CF7C7C" w:rsidR="002923B6" w:rsidRPr="00464927" w:rsidRDefault="00464927" w:rsidP="00A40BBB">
      <w:pPr>
        <w:pStyle w:val="NoSpacing"/>
        <w:numPr>
          <w:ilvl w:val="0"/>
          <w:numId w:val="73"/>
        </w:numPr>
      </w:pPr>
      <w:r w:rsidRPr="00464927">
        <w:t>listed places where Black travelers could sleep, eat, and get service safely.</w:t>
      </w:r>
    </w:p>
    <w:p w14:paraId="043F390E" w14:textId="77777777" w:rsidR="00464927" w:rsidRPr="00464927" w:rsidRDefault="00000000" w:rsidP="00464927">
      <w:pPr>
        <w:rPr>
          <w:b/>
          <w:bCs/>
        </w:rPr>
      </w:pPr>
      <w:r>
        <w:rPr>
          <w:b/>
          <w:bCs/>
        </w:rPr>
        <w:pict w14:anchorId="2677387C">
          <v:rect id="_x0000_i1027" style="width:0;height:1.5pt" o:hralign="center" o:hrstd="t" o:hr="t" fillcolor="#a0a0a0" stroked="f"/>
        </w:pict>
      </w:r>
    </w:p>
    <w:p w14:paraId="087C74FA" w14:textId="77777777" w:rsidR="00464927" w:rsidRPr="00464927" w:rsidRDefault="00464927" w:rsidP="00464927">
      <w:pPr>
        <w:rPr>
          <w:b/>
          <w:bCs/>
        </w:rPr>
      </w:pPr>
      <w:r w:rsidRPr="00464927">
        <w:rPr>
          <w:b/>
          <w:bCs/>
        </w:rPr>
        <w:t>4. How the Green Book Grew</w:t>
      </w:r>
    </w:p>
    <w:p w14:paraId="29A058B6" w14:textId="77777777" w:rsidR="00464927" w:rsidRPr="00464927" w:rsidRDefault="00464927" w:rsidP="00464927">
      <w:r w:rsidRPr="00464927">
        <w:t>(Explain its structure and national impact)</w:t>
      </w:r>
    </w:p>
    <w:p w14:paraId="0778194F" w14:textId="77777777" w:rsidR="00464927" w:rsidRPr="00464927" w:rsidRDefault="00464927" w:rsidP="00464927">
      <w:r w:rsidRPr="00464927">
        <w:t>Green used his connections as a postal carrier to build the guide.</w:t>
      </w:r>
    </w:p>
    <w:p w14:paraId="256FA15A" w14:textId="77777777" w:rsidR="00464927" w:rsidRPr="00464927" w:rsidRDefault="00464927" w:rsidP="00464927">
      <w:r w:rsidRPr="00464927">
        <w:t xml:space="preserve">He recruited Black postal workers across the country to help gather information. </w:t>
      </w:r>
    </w:p>
    <w:p w14:paraId="4489BF09" w14:textId="77777777" w:rsidR="00464927" w:rsidRPr="00464927" w:rsidRDefault="00464927" w:rsidP="00464927">
      <w:r w:rsidRPr="00464927">
        <w:t>They identified businesses that welcomed African American travelers.</w:t>
      </w:r>
    </w:p>
    <w:p w14:paraId="7372955B" w14:textId="77777777" w:rsidR="00464927" w:rsidRPr="00464927" w:rsidRDefault="00464927" w:rsidP="00464927">
      <w:r w:rsidRPr="00464927">
        <w:t>Important details:</w:t>
      </w:r>
    </w:p>
    <w:p w14:paraId="0DD8C324" w14:textId="77777777" w:rsidR="00464927" w:rsidRPr="00464927" w:rsidRDefault="00464927" w:rsidP="00A40BBB">
      <w:pPr>
        <w:pStyle w:val="NoSpacing"/>
        <w:numPr>
          <w:ilvl w:val="0"/>
          <w:numId w:val="74"/>
        </w:numPr>
      </w:pPr>
      <w:r w:rsidRPr="00464927">
        <w:t>Businesses did not have to pay to be listed</w:t>
      </w:r>
    </w:p>
    <w:p w14:paraId="4FC2F1F3" w14:textId="77777777" w:rsidR="00464927" w:rsidRPr="00464927" w:rsidRDefault="00464927" w:rsidP="00A40BBB">
      <w:pPr>
        <w:pStyle w:val="NoSpacing"/>
        <w:numPr>
          <w:ilvl w:val="0"/>
          <w:numId w:val="74"/>
        </w:numPr>
      </w:pPr>
      <w:r w:rsidRPr="00464927">
        <w:t>But they were encouraged to purchase advertisements to support the publication.</w:t>
      </w:r>
    </w:p>
    <w:p w14:paraId="4376B5C6" w14:textId="77777777" w:rsidR="00A40BBB" w:rsidRDefault="00A40BBB" w:rsidP="00464927"/>
    <w:p w14:paraId="04C8E820" w14:textId="6C4F90E6" w:rsidR="00464927" w:rsidRPr="00464927" w:rsidRDefault="00464927" w:rsidP="00464927">
      <w:r w:rsidRPr="00464927">
        <w:t xml:space="preserve">By 1939, the Green Book covered almost the entire United States. </w:t>
      </w:r>
    </w:p>
    <w:p w14:paraId="33B6DFDD" w14:textId="77777777" w:rsidR="00464927" w:rsidRPr="00464927" w:rsidRDefault="00464927" w:rsidP="00464927">
      <w:r w:rsidRPr="00464927">
        <w:t>The guide was:</w:t>
      </w:r>
    </w:p>
    <w:p w14:paraId="09B6EF70" w14:textId="77777777" w:rsidR="00464927" w:rsidRPr="00464927" w:rsidRDefault="00464927" w:rsidP="00A40BBB">
      <w:pPr>
        <w:pStyle w:val="NoSpacing"/>
        <w:numPr>
          <w:ilvl w:val="0"/>
          <w:numId w:val="75"/>
        </w:numPr>
      </w:pPr>
      <w:r w:rsidRPr="00464927">
        <w:t>mailed to subscribers</w:t>
      </w:r>
    </w:p>
    <w:p w14:paraId="4A0C6079" w14:textId="77777777" w:rsidR="00464927" w:rsidRPr="00464927" w:rsidRDefault="00464927" w:rsidP="00A40BBB">
      <w:pPr>
        <w:pStyle w:val="NoSpacing"/>
        <w:numPr>
          <w:ilvl w:val="0"/>
          <w:numId w:val="75"/>
        </w:numPr>
      </w:pPr>
      <w:r w:rsidRPr="00464927">
        <w:t>sold in Black-owned businesses</w:t>
      </w:r>
    </w:p>
    <w:p w14:paraId="7AFDE29B" w14:textId="2A63F881" w:rsidR="00602EB0" w:rsidRPr="00602EB0" w:rsidRDefault="00464927" w:rsidP="00A40BBB">
      <w:pPr>
        <w:pStyle w:val="NoSpacing"/>
        <w:numPr>
          <w:ilvl w:val="0"/>
          <w:numId w:val="75"/>
        </w:numPr>
        <w:rPr>
          <w:b/>
          <w:bCs/>
        </w:rPr>
      </w:pPr>
      <w:r w:rsidRPr="00464927">
        <w:lastRenderedPageBreak/>
        <w:t>distributed through Esso gas stations</w:t>
      </w:r>
      <w:r w:rsidR="00066916">
        <w:t xml:space="preserve"> – </w:t>
      </w:r>
      <w:r w:rsidR="00B21F1E">
        <w:t xml:space="preserve">an extremely progressive gas station chain at the time who hired Blacks at all levels. It is said this might have been inspired by </w:t>
      </w:r>
      <w:r w:rsidR="007E5FBF">
        <w:t xml:space="preserve">Laura Spelman, the wife of John D. </w:t>
      </w:r>
      <w:proofErr w:type="spellStart"/>
      <w:r w:rsidR="007E5FBF">
        <w:t>Rockefellor</w:t>
      </w:r>
      <w:proofErr w:type="spellEnd"/>
      <w:r w:rsidR="007E5FBF">
        <w:t>, Esso’s CEO</w:t>
      </w:r>
      <w:r w:rsidR="002E77EF">
        <w:t xml:space="preserve">. Her parents were fearless abolitionists. </w:t>
      </w:r>
      <w:r w:rsidR="00066916">
        <w:t xml:space="preserve"> </w:t>
      </w:r>
    </w:p>
    <w:p w14:paraId="17BDF643" w14:textId="3838ED8C" w:rsidR="00464927" w:rsidRPr="00464927" w:rsidRDefault="00464927" w:rsidP="00602EB0">
      <w:pPr>
        <w:rPr>
          <w:b/>
          <w:bCs/>
        </w:rPr>
      </w:pPr>
      <w:r w:rsidRPr="00464927">
        <w:rPr>
          <w:b/>
          <w:bCs/>
        </w:rPr>
        <w:t>People often described the guide as:</w:t>
      </w:r>
    </w:p>
    <w:p w14:paraId="6D9D2C4C" w14:textId="77777777" w:rsidR="00464927" w:rsidRDefault="00464927" w:rsidP="00464927">
      <w:pPr>
        <w:rPr>
          <w:b/>
          <w:bCs/>
        </w:rPr>
      </w:pPr>
      <w:r w:rsidRPr="00464927">
        <w:rPr>
          <w:rFonts w:ascii="Segoe UI Symbol" w:hAnsi="Segoe UI Symbol" w:cs="Segoe UI Symbol"/>
          <w:b/>
          <w:bCs/>
        </w:rPr>
        <w:t>➡</w:t>
      </w:r>
      <w:r w:rsidRPr="00464927">
        <w:rPr>
          <w:b/>
          <w:bCs/>
        </w:rPr>
        <w:t xml:space="preserve"> “The AAA guide for Black travelers.”</w:t>
      </w:r>
    </w:p>
    <w:p w14:paraId="41B95625" w14:textId="77777777" w:rsidR="00464927" w:rsidRPr="00464927" w:rsidRDefault="00000000" w:rsidP="00464927">
      <w:pPr>
        <w:rPr>
          <w:b/>
          <w:bCs/>
        </w:rPr>
      </w:pPr>
      <w:r>
        <w:rPr>
          <w:b/>
          <w:bCs/>
        </w:rPr>
        <w:pict w14:anchorId="46BEB2A8">
          <v:rect id="_x0000_i1028" style="width:0;height:1.5pt" o:hralign="center" o:hrstd="t" o:hr="t" fillcolor="#a0a0a0" stroked="f"/>
        </w:pict>
      </w:r>
    </w:p>
    <w:p w14:paraId="7E2AB110" w14:textId="77777777" w:rsidR="00464927" w:rsidRPr="00464927" w:rsidRDefault="00464927" w:rsidP="00464927">
      <w:pPr>
        <w:rPr>
          <w:b/>
          <w:bCs/>
        </w:rPr>
      </w:pPr>
      <w:r w:rsidRPr="00464927">
        <w:rPr>
          <w:b/>
          <w:bCs/>
        </w:rPr>
        <w:t>5. What the Green Book Included</w:t>
      </w:r>
    </w:p>
    <w:p w14:paraId="46D7BB08" w14:textId="77777777" w:rsidR="00464927" w:rsidRPr="00464927" w:rsidRDefault="00464927" w:rsidP="00464927">
      <w:pPr>
        <w:rPr>
          <w:b/>
          <w:bCs/>
        </w:rPr>
      </w:pPr>
      <w:r w:rsidRPr="00464927">
        <w:rPr>
          <w:b/>
          <w:bCs/>
        </w:rPr>
        <w:t>(Point out examples in the exhibit)</w:t>
      </w:r>
    </w:p>
    <w:p w14:paraId="5D2F046F" w14:textId="77777777" w:rsidR="00464927" w:rsidRPr="00464927" w:rsidRDefault="00464927" w:rsidP="00464927">
      <w:r w:rsidRPr="00464927">
        <w:t>The Green Book listed far more than hotels.</w:t>
      </w:r>
    </w:p>
    <w:p w14:paraId="6FCA110E" w14:textId="77777777" w:rsidR="00464927" w:rsidRPr="00464927" w:rsidRDefault="00464927" w:rsidP="00464927">
      <w:r w:rsidRPr="00464927">
        <w:t>Listings included:</w:t>
      </w:r>
    </w:p>
    <w:p w14:paraId="35FD3428" w14:textId="77777777" w:rsidR="00464927" w:rsidRPr="00464927" w:rsidRDefault="00464927" w:rsidP="00A40BBB">
      <w:pPr>
        <w:pStyle w:val="NoSpacing"/>
        <w:numPr>
          <w:ilvl w:val="0"/>
          <w:numId w:val="76"/>
        </w:numPr>
      </w:pPr>
      <w:r w:rsidRPr="00464927">
        <w:t>Hotels and motels</w:t>
      </w:r>
    </w:p>
    <w:p w14:paraId="4DC6B5ED" w14:textId="69D8C0B6" w:rsidR="00464927" w:rsidRPr="00F23DB2" w:rsidRDefault="00464927" w:rsidP="00A40BBB">
      <w:pPr>
        <w:pStyle w:val="NoSpacing"/>
        <w:numPr>
          <w:ilvl w:val="0"/>
          <w:numId w:val="76"/>
        </w:numPr>
        <w:rPr>
          <w:b/>
          <w:bCs/>
        </w:rPr>
      </w:pPr>
      <w:r w:rsidRPr="00F23DB2">
        <w:rPr>
          <w:b/>
          <w:bCs/>
        </w:rPr>
        <w:t>Tourist homes (private homes renting rooms)</w:t>
      </w:r>
      <w:r w:rsidR="007E77F3" w:rsidRPr="00F23DB2">
        <w:rPr>
          <w:b/>
          <w:bCs/>
        </w:rPr>
        <w:t xml:space="preserve">. </w:t>
      </w:r>
      <w:proofErr w:type="gramStart"/>
      <w:r w:rsidR="007E77F3" w:rsidRPr="00F23DB2">
        <w:rPr>
          <w:b/>
          <w:bCs/>
        </w:rPr>
        <w:t>Ty</w:t>
      </w:r>
      <w:r w:rsidR="00F23DB2">
        <w:rPr>
          <w:b/>
          <w:bCs/>
        </w:rPr>
        <w:t>pically</w:t>
      </w:r>
      <w:proofErr w:type="gramEnd"/>
      <w:r w:rsidR="00F23DB2">
        <w:rPr>
          <w:b/>
          <w:bCs/>
        </w:rPr>
        <w:t xml:space="preserve"> widowed women. Had access to a room and the kitchen </w:t>
      </w:r>
    </w:p>
    <w:p w14:paraId="5B3E254E" w14:textId="77777777" w:rsidR="00464927" w:rsidRPr="00464927" w:rsidRDefault="00464927" w:rsidP="00A40BBB">
      <w:pPr>
        <w:pStyle w:val="NoSpacing"/>
        <w:numPr>
          <w:ilvl w:val="0"/>
          <w:numId w:val="76"/>
        </w:numPr>
      </w:pPr>
      <w:r w:rsidRPr="00464927">
        <w:t>Restaurants</w:t>
      </w:r>
    </w:p>
    <w:p w14:paraId="7A2A03DD" w14:textId="77777777" w:rsidR="00464927" w:rsidRPr="00464927" w:rsidRDefault="00464927" w:rsidP="00A40BBB">
      <w:pPr>
        <w:pStyle w:val="NoSpacing"/>
        <w:numPr>
          <w:ilvl w:val="0"/>
          <w:numId w:val="76"/>
        </w:numPr>
      </w:pPr>
      <w:r w:rsidRPr="00464927">
        <w:t>Service stations</w:t>
      </w:r>
    </w:p>
    <w:p w14:paraId="38E33005" w14:textId="77777777" w:rsidR="00464927" w:rsidRPr="00464927" w:rsidRDefault="00464927" w:rsidP="00A40BBB">
      <w:pPr>
        <w:pStyle w:val="NoSpacing"/>
        <w:numPr>
          <w:ilvl w:val="0"/>
          <w:numId w:val="76"/>
        </w:numPr>
      </w:pPr>
      <w:r w:rsidRPr="00464927">
        <w:t>Taverns</w:t>
      </w:r>
    </w:p>
    <w:p w14:paraId="7EB5F7AB" w14:textId="77777777" w:rsidR="00464927" w:rsidRPr="00464927" w:rsidRDefault="00464927" w:rsidP="00A40BBB">
      <w:pPr>
        <w:pStyle w:val="NoSpacing"/>
        <w:numPr>
          <w:ilvl w:val="0"/>
          <w:numId w:val="76"/>
        </w:numPr>
      </w:pPr>
      <w:r w:rsidRPr="00464927">
        <w:t>Beauty salons</w:t>
      </w:r>
    </w:p>
    <w:p w14:paraId="25EB62BE" w14:textId="77777777" w:rsidR="00464927" w:rsidRPr="00464927" w:rsidRDefault="00464927" w:rsidP="00A40BBB">
      <w:pPr>
        <w:pStyle w:val="NoSpacing"/>
        <w:numPr>
          <w:ilvl w:val="0"/>
          <w:numId w:val="76"/>
        </w:numPr>
      </w:pPr>
      <w:r w:rsidRPr="00464927">
        <w:t>Tailors</w:t>
      </w:r>
    </w:p>
    <w:p w14:paraId="5237E42C" w14:textId="77777777" w:rsidR="00464927" w:rsidRPr="00464927" w:rsidRDefault="00464927" w:rsidP="00A40BBB">
      <w:pPr>
        <w:pStyle w:val="NoSpacing"/>
        <w:numPr>
          <w:ilvl w:val="0"/>
          <w:numId w:val="76"/>
        </w:numPr>
      </w:pPr>
      <w:r w:rsidRPr="00464927">
        <w:t>Drug stores</w:t>
      </w:r>
    </w:p>
    <w:p w14:paraId="45393AF5" w14:textId="77777777" w:rsidR="00464927" w:rsidRPr="00464927" w:rsidRDefault="00464927" w:rsidP="00A40BBB">
      <w:pPr>
        <w:pStyle w:val="NoSpacing"/>
        <w:numPr>
          <w:ilvl w:val="0"/>
          <w:numId w:val="76"/>
        </w:numPr>
      </w:pPr>
      <w:r w:rsidRPr="00464927">
        <w:t>Black colleges</w:t>
      </w:r>
    </w:p>
    <w:p w14:paraId="65FFC7C9" w14:textId="77777777" w:rsidR="00A40BBB" w:rsidRDefault="00A40BBB" w:rsidP="00464927"/>
    <w:p w14:paraId="3F97B414" w14:textId="2DEFDD0B" w:rsidR="00464927" w:rsidRPr="00464927" w:rsidRDefault="00C54FF5" w:rsidP="00464927">
      <w:r>
        <w:t xml:space="preserve">In </w:t>
      </w:r>
      <w:r w:rsidR="00BA032F">
        <w:t>the 1930s, Black Americans owned nearly 70,000 small businesses.</w:t>
      </w:r>
      <w:r w:rsidR="00464927" w:rsidRPr="00464927">
        <w:t xml:space="preserve"> 80–85% of </w:t>
      </w:r>
      <w:r w:rsidR="000E4237">
        <w:t xml:space="preserve">the </w:t>
      </w:r>
      <w:r w:rsidR="00464927" w:rsidRPr="00464927">
        <w:t xml:space="preserve">listings nationwide were Black-owned businesses. </w:t>
      </w:r>
    </w:p>
    <w:p w14:paraId="01880353" w14:textId="10DC8374" w:rsidR="00464927" w:rsidRPr="00464927" w:rsidRDefault="00464927" w:rsidP="00464927">
      <w:r w:rsidRPr="00464927">
        <w:t>These businesses formed a national support network for travelers</w:t>
      </w:r>
      <w:r w:rsidR="000E4237">
        <w:t xml:space="preserve"> and promoted and help Black-owned businesses. </w:t>
      </w:r>
    </w:p>
    <w:p w14:paraId="59F43874" w14:textId="77777777" w:rsidR="00464927" w:rsidRPr="00464927" w:rsidRDefault="00000000" w:rsidP="00464927">
      <w:pPr>
        <w:rPr>
          <w:b/>
          <w:bCs/>
        </w:rPr>
      </w:pPr>
      <w:r>
        <w:rPr>
          <w:b/>
          <w:bCs/>
        </w:rPr>
        <w:pict w14:anchorId="1CD8A70F">
          <v:rect id="_x0000_i1029" style="width:0;height:1.5pt" o:hralign="center" o:hrstd="t" o:hr="t" fillcolor="#a0a0a0" stroked="f"/>
        </w:pict>
      </w:r>
    </w:p>
    <w:p w14:paraId="0926A7EA" w14:textId="77777777" w:rsidR="00464927" w:rsidRPr="00464927" w:rsidRDefault="00464927" w:rsidP="00464927">
      <w:pPr>
        <w:rPr>
          <w:b/>
          <w:bCs/>
        </w:rPr>
      </w:pPr>
      <w:r w:rsidRPr="00464927">
        <w:rPr>
          <w:b/>
          <w:bCs/>
        </w:rPr>
        <w:t>6. Travel During Segregation</w:t>
      </w:r>
    </w:p>
    <w:p w14:paraId="2B047EEC" w14:textId="77777777" w:rsidR="00464927" w:rsidRPr="00464927" w:rsidRDefault="00464927" w:rsidP="00464927">
      <w:pPr>
        <w:rPr>
          <w:b/>
          <w:bCs/>
        </w:rPr>
      </w:pPr>
      <w:r w:rsidRPr="00464927">
        <w:rPr>
          <w:b/>
          <w:bCs/>
        </w:rPr>
        <w:t>(This is a powerful storytelling moment)</w:t>
      </w:r>
    </w:p>
    <w:p w14:paraId="6685DF13" w14:textId="77777777" w:rsidR="00464927" w:rsidRPr="00464927" w:rsidRDefault="00464927" w:rsidP="00464927">
      <w:r w:rsidRPr="00464927">
        <w:t>Even with the Green Book, travel required strategy.</w:t>
      </w:r>
    </w:p>
    <w:p w14:paraId="38CBD6B6" w14:textId="77777777" w:rsidR="00464927" w:rsidRPr="00464927" w:rsidRDefault="00464927" w:rsidP="00464927">
      <w:r w:rsidRPr="00464927">
        <w:t>Some travelers:</w:t>
      </w:r>
    </w:p>
    <w:p w14:paraId="7EF8D2CA" w14:textId="77777777" w:rsidR="00464927" w:rsidRPr="00464927" w:rsidRDefault="00464927" w:rsidP="00A40BBB">
      <w:pPr>
        <w:pStyle w:val="NoSpacing"/>
        <w:numPr>
          <w:ilvl w:val="0"/>
          <w:numId w:val="77"/>
        </w:numPr>
      </w:pPr>
      <w:r w:rsidRPr="00464927">
        <w:t>drove mostly at night</w:t>
      </w:r>
    </w:p>
    <w:p w14:paraId="2ABB84F2" w14:textId="77777777" w:rsidR="00464927" w:rsidRPr="00464927" w:rsidRDefault="00464927" w:rsidP="00A40BBB">
      <w:pPr>
        <w:pStyle w:val="NoSpacing"/>
        <w:numPr>
          <w:ilvl w:val="0"/>
          <w:numId w:val="77"/>
        </w:numPr>
      </w:pPr>
      <w:r w:rsidRPr="00464927">
        <w:t>installed tinted windows</w:t>
      </w:r>
    </w:p>
    <w:p w14:paraId="76E8119A" w14:textId="77777777" w:rsidR="00464927" w:rsidRPr="00464927" w:rsidRDefault="00464927" w:rsidP="00A40BBB">
      <w:pPr>
        <w:pStyle w:val="NoSpacing"/>
        <w:numPr>
          <w:ilvl w:val="0"/>
          <w:numId w:val="77"/>
        </w:numPr>
      </w:pPr>
      <w:r w:rsidRPr="00464927">
        <w:lastRenderedPageBreak/>
        <w:t>planned routes carefully.</w:t>
      </w:r>
    </w:p>
    <w:p w14:paraId="7AF1C82D" w14:textId="77777777" w:rsidR="00A40BBB" w:rsidRDefault="00A40BBB" w:rsidP="00464927"/>
    <w:p w14:paraId="3FF82B0B" w14:textId="10432511" w:rsidR="00464927" w:rsidRPr="00464927" w:rsidRDefault="00464927" w:rsidP="00464927">
      <w:r w:rsidRPr="00464927">
        <w:t>Musician Preston Love Sr., from Omaha, described traveling on tour during the 1950s.</w:t>
      </w:r>
    </w:p>
    <w:p w14:paraId="2E9826A1" w14:textId="77777777" w:rsidR="00464927" w:rsidRPr="00464927" w:rsidRDefault="00464927" w:rsidP="00464927">
      <w:r w:rsidRPr="00464927">
        <w:t>In Roswell, New Mexico, his band stayed at Mrs. Collins’ guest house, a Green Book site because it was one of the few places they were welcome.</w:t>
      </w:r>
    </w:p>
    <w:p w14:paraId="1E0EBBF7" w14:textId="77777777" w:rsidR="00464927" w:rsidRPr="00464927" w:rsidRDefault="00464927" w:rsidP="00464927">
      <w:r w:rsidRPr="00464927">
        <w:t>When they tried to eat in a restaurant:</w:t>
      </w:r>
    </w:p>
    <w:p w14:paraId="364DC587" w14:textId="77777777" w:rsidR="00464927" w:rsidRPr="00464927" w:rsidRDefault="00464927" w:rsidP="001A0C48">
      <w:pPr>
        <w:pStyle w:val="NoSpacing"/>
        <w:numPr>
          <w:ilvl w:val="0"/>
          <w:numId w:val="78"/>
        </w:numPr>
      </w:pPr>
      <w:r w:rsidRPr="00464927">
        <w:t>white customers were seated immediately</w:t>
      </w:r>
    </w:p>
    <w:p w14:paraId="609F9ADE" w14:textId="77777777" w:rsidR="00464927" w:rsidRPr="00464927" w:rsidRDefault="00464927" w:rsidP="001A0C48">
      <w:pPr>
        <w:pStyle w:val="NoSpacing"/>
        <w:numPr>
          <w:ilvl w:val="0"/>
          <w:numId w:val="78"/>
        </w:numPr>
      </w:pPr>
      <w:r w:rsidRPr="00464927">
        <w:t>the Black musicians were kept waiting.</w:t>
      </w:r>
    </w:p>
    <w:p w14:paraId="660513C8" w14:textId="77777777" w:rsidR="00464927" w:rsidRPr="00464927" w:rsidRDefault="00464927" w:rsidP="00464927">
      <w:r w:rsidRPr="00464927">
        <w:t>Eventually the hostess told them they needed reservations—a common excuse used to deny service.</w:t>
      </w:r>
    </w:p>
    <w:p w14:paraId="6BD4D764" w14:textId="77777777" w:rsidR="00464927" w:rsidRPr="00464927" w:rsidRDefault="00464927" w:rsidP="00464927">
      <w:r w:rsidRPr="00464927">
        <w:t>Experiences like this were common for Black travelers across America.</w:t>
      </w:r>
    </w:p>
    <w:p w14:paraId="5F57FB35" w14:textId="77777777" w:rsidR="00464927" w:rsidRPr="00464927" w:rsidRDefault="00000000" w:rsidP="00464927">
      <w:pPr>
        <w:rPr>
          <w:b/>
          <w:bCs/>
        </w:rPr>
      </w:pPr>
      <w:r>
        <w:rPr>
          <w:b/>
          <w:bCs/>
        </w:rPr>
        <w:pict w14:anchorId="3E8D9DA0">
          <v:rect id="_x0000_i1030" style="width:0;height:1.5pt" o:hralign="center" o:hrstd="t" o:hr="t" fillcolor="#a0a0a0" stroked="f"/>
        </w:pict>
      </w:r>
    </w:p>
    <w:p w14:paraId="4D4CFF0A" w14:textId="77777777" w:rsidR="00464927" w:rsidRPr="00464927" w:rsidRDefault="00464927" w:rsidP="00464927">
      <w:pPr>
        <w:rPr>
          <w:b/>
          <w:bCs/>
        </w:rPr>
      </w:pPr>
      <w:r w:rsidRPr="00464927">
        <w:rPr>
          <w:b/>
          <w:bCs/>
        </w:rPr>
        <w:t>7. The Green Book During World War II</w:t>
      </w:r>
    </w:p>
    <w:p w14:paraId="1DE0F3DC" w14:textId="77777777" w:rsidR="00464927" w:rsidRPr="00464927" w:rsidRDefault="00464927" w:rsidP="00464927">
      <w:pPr>
        <w:rPr>
          <w:b/>
          <w:bCs/>
        </w:rPr>
      </w:pPr>
      <w:r w:rsidRPr="00464927">
        <w:rPr>
          <w:b/>
          <w:bCs/>
        </w:rPr>
        <w:t>Explain a temporary pause.</w:t>
      </w:r>
    </w:p>
    <w:p w14:paraId="59F7EE80" w14:textId="77777777" w:rsidR="00464927" w:rsidRPr="00464927" w:rsidRDefault="00464927" w:rsidP="00464927">
      <w:r w:rsidRPr="00464927">
        <w:t>From 1942–1945, World War II rationing limited gas and rubber.</w:t>
      </w:r>
    </w:p>
    <w:p w14:paraId="17858B74" w14:textId="77777777" w:rsidR="00464927" w:rsidRPr="00464927" w:rsidRDefault="00464927" w:rsidP="00464927">
      <w:r w:rsidRPr="00464927">
        <w:t>Car travel dropped dramatically.</w:t>
      </w:r>
    </w:p>
    <w:p w14:paraId="7943AAA4" w14:textId="77777777" w:rsidR="00464927" w:rsidRPr="00464927" w:rsidRDefault="00464927" w:rsidP="00464927">
      <w:r w:rsidRPr="00464927">
        <w:t>Because of this:</w:t>
      </w:r>
    </w:p>
    <w:p w14:paraId="33F65D0D" w14:textId="77777777" w:rsidR="00464927" w:rsidRPr="00464927" w:rsidRDefault="00464927" w:rsidP="00464927">
      <w:r w:rsidRPr="00464927">
        <w:rPr>
          <w:rFonts w:ascii="Segoe UI Symbol" w:hAnsi="Segoe UI Symbol" w:cs="Segoe UI Symbol"/>
        </w:rPr>
        <w:t>➡</w:t>
      </w:r>
      <w:r w:rsidRPr="00464927">
        <w:t xml:space="preserve"> The Green Book was not published during the war years. </w:t>
      </w:r>
    </w:p>
    <w:p w14:paraId="3078AE4D" w14:textId="77777777" w:rsidR="00464927" w:rsidRPr="00464927" w:rsidRDefault="00000000" w:rsidP="00464927">
      <w:pPr>
        <w:rPr>
          <w:b/>
          <w:bCs/>
        </w:rPr>
      </w:pPr>
      <w:r>
        <w:rPr>
          <w:b/>
          <w:bCs/>
        </w:rPr>
        <w:pict w14:anchorId="59E4DF49">
          <v:rect id="_x0000_i1031" style="width:0;height:1.5pt" o:hralign="center" o:hrstd="t" o:hr="t" fillcolor="#a0a0a0" stroked="f"/>
        </w:pict>
      </w:r>
    </w:p>
    <w:p w14:paraId="20C38C2D" w14:textId="77777777" w:rsidR="00464927" w:rsidRPr="00464927" w:rsidRDefault="00464927" w:rsidP="00464927">
      <w:pPr>
        <w:rPr>
          <w:b/>
          <w:bCs/>
        </w:rPr>
      </w:pPr>
      <w:r w:rsidRPr="00464927">
        <w:rPr>
          <w:b/>
          <w:bCs/>
        </w:rPr>
        <w:t>8. The Peak Years of the Green Book</w:t>
      </w:r>
    </w:p>
    <w:p w14:paraId="08E569C6" w14:textId="77777777" w:rsidR="00464927" w:rsidRPr="00464927" w:rsidRDefault="00464927" w:rsidP="00464927">
      <w:r w:rsidRPr="00464927">
        <w:t>After the war:</w:t>
      </w:r>
    </w:p>
    <w:p w14:paraId="64179915" w14:textId="77777777" w:rsidR="00464927" w:rsidRPr="00464927" w:rsidRDefault="00464927" w:rsidP="00464927">
      <w:r w:rsidRPr="00464927">
        <w:t>Travel increased dramatically.</w:t>
      </w:r>
    </w:p>
    <w:p w14:paraId="2F97553A" w14:textId="32F8FCDC" w:rsidR="00464927" w:rsidRPr="00464927" w:rsidRDefault="00464927" w:rsidP="00464927">
      <w:r w:rsidRPr="00464927">
        <w:t xml:space="preserve">By 1962, circulation reached nearly </w:t>
      </w:r>
      <w:r w:rsidR="001A0C48">
        <w:t xml:space="preserve">2 million </w:t>
      </w:r>
      <w:r w:rsidRPr="00464927">
        <w:t xml:space="preserve">readers. </w:t>
      </w:r>
    </w:p>
    <w:p w14:paraId="248DB84A" w14:textId="77777777" w:rsidR="00464927" w:rsidRPr="00464927" w:rsidRDefault="00464927" w:rsidP="00464927">
      <w:r w:rsidRPr="00464927">
        <w:t>There were other travel guides for Black travelers as well, but the Green Book:</w:t>
      </w:r>
    </w:p>
    <w:p w14:paraId="6BE3A44E" w14:textId="77777777" w:rsidR="00464927" w:rsidRPr="00464927" w:rsidRDefault="00464927" w:rsidP="00464927">
      <w:pPr>
        <w:numPr>
          <w:ilvl w:val="0"/>
          <w:numId w:val="57"/>
        </w:numPr>
      </w:pPr>
      <w:r w:rsidRPr="00464927">
        <w:t>lasted the longest</w:t>
      </w:r>
    </w:p>
    <w:p w14:paraId="172331BC" w14:textId="77777777" w:rsidR="00464927" w:rsidRDefault="00464927" w:rsidP="00464927">
      <w:pPr>
        <w:numPr>
          <w:ilvl w:val="0"/>
          <w:numId w:val="57"/>
        </w:numPr>
      </w:pPr>
      <w:r w:rsidRPr="00464927">
        <w:t>had the largest readership.</w:t>
      </w:r>
    </w:p>
    <w:p w14:paraId="33EADF58" w14:textId="02812B3A" w:rsidR="002B4794" w:rsidRDefault="007002A1" w:rsidP="002B4794">
      <w:r>
        <w:lastRenderedPageBreak/>
        <w:t xml:space="preserve">Other guides included </w:t>
      </w:r>
      <w:r w:rsidR="002B4794" w:rsidRPr="002B4794">
        <w:t xml:space="preserve">The </w:t>
      </w:r>
      <w:proofErr w:type="spellStart"/>
      <w:r w:rsidR="002B4794" w:rsidRPr="002B4794">
        <w:t>Travelguide</w:t>
      </w:r>
      <w:proofErr w:type="spellEnd"/>
      <w:r w:rsidR="002B4794" w:rsidRPr="002B4794">
        <w:t>, Go Guide and Hackley &amp; Harrison</w:t>
      </w:r>
      <w:r>
        <w:t>, which</w:t>
      </w:r>
      <w:r w:rsidR="002B4794" w:rsidRPr="002B4794">
        <w:t xml:space="preserve"> all had Omaha </w:t>
      </w:r>
      <w:proofErr w:type="gramStart"/>
      <w:r w:rsidR="002B4794" w:rsidRPr="002B4794">
        <w:t>listings</w:t>
      </w:r>
      <w:proofErr w:type="gramEnd"/>
      <w:r w:rsidR="002B4794" w:rsidRPr="002B4794">
        <w:t xml:space="preserve"> but these guides were not in print as long and did not have the readership like the Green Book.</w:t>
      </w:r>
    </w:p>
    <w:p w14:paraId="62F9C6FE" w14:textId="2BB39B09" w:rsidR="00730653" w:rsidRPr="00464927" w:rsidRDefault="003336FB" w:rsidP="00730653">
      <w:r>
        <w:rPr>
          <w:b/>
          <w:bCs/>
        </w:rPr>
        <w:t xml:space="preserve">During the Civil Rights movement the </w:t>
      </w:r>
      <w:r w:rsidR="00D44BBF" w:rsidRPr="00D44BBF">
        <w:rPr>
          <w:b/>
          <w:bCs/>
        </w:rPr>
        <w:t>Green Book provide</w:t>
      </w:r>
      <w:r>
        <w:rPr>
          <w:b/>
          <w:bCs/>
        </w:rPr>
        <w:t>d</w:t>
      </w:r>
      <w:r w:rsidR="00D44BBF" w:rsidRPr="00D44BBF">
        <w:rPr>
          <w:b/>
          <w:bCs/>
        </w:rPr>
        <w:t xml:space="preserve"> safe places for African American </w:t>
      </w:r>
      <w:r w:rsidR="00F81D74">
        <w:rPr>
          <w:b/>
          <w:bCs/>
        </w:rPr>
        <w:t xml:space="preserve">Civil Rights </w:t>
      </w:r>
      <w:r w:rsidR="008937FC">
        <w:rPr>
          <w:b/>
          <w:bCs/>
        </w:rPr>
        <w:t>l</w:t>
      </w:r>
      <w:r w:rsidR="00D44BBF" w:rsidRPr="00D44BBF">
        <w:rPr>
          <w:b/>
          <w:bCs/>
        </w:rPr>
        <w:t>eaders to meet and strategize during the Civil Rights era</w:t>
      </w:r>
      <w:r w:rsidR="00D44BBF">
        <w:t xml:space="preserve"> … Lorraine Hotel. </w:t>
      </w:r>
    </w:p>
    <w:p w14:paraId="3C37B444" w14:textId="77777777" w:rsidR="00464927" w:rsidRPr="00464927" w:rsidRDefault="00000000" w:rsidP="00464927">
      <w:pPr>
        <w:rPr>
          <w:b/>
          <w:bCs/>
        </w:rPr>
      </w:pPr>
      <w:r>
        <w:rPr>
          <w:b/>
          <w:bCs/>
        </w:rPr>
        <w:pict w14:anchorId="3C56DD65">
          <v:rect id="_x0000_i1032" style="width:0;height:1.5pt" o:hralign="center" o:hrstd="t" o:hr="t" fillcolor="#a0a0a0" stroked="f"/>
        </w:pict>
      </w:r>
    </w:p>
    <w:p w14:paraId="400B6CAB" w14:textId="77777777" w:rsidR="00464927" w:rsidRPr="00464927" w:rsidRDefault="00464927" w:rsidP="00464927">
      <w:pPr>
        <w:rPr>
          <w:b/>
          <w:bCs/>
        </w:rPr>
      </w:pPr>
      <w:r w:rsidRPr="00464927">
        <w:rPr>
          <w:b/>
          <w:bCs/>
        </w:rPr>
        <w:t>Bringing the Story to Omaha</w:t>
      </w:r>
    </w:p>
    <w:p w14:paraId="1154BF67" w14:textId="77777777" w:rsidR="00464927" w:rsidRPr="00464927" w:rsidRDefault="00464927" w:rsidP="00464927">
      <w:pPr>
        <w:rPr>
          <w:b/>
          <w:bCs/>
        </w:rPr>
      </w:pPr>
      <w:r w:rsidRPr="00464927">
        <w:rPr>
          <w:b/>
          <w:bCs/>
        </w:rPr>
        <w:t>9. Omaha’s Green Book Sites</w:t>
      </w:r>
    </w:p>
    <w:p w14:paraId="7B3F9FBE" w14:textId="77777777" w:rsidR="00464927" w:rsidRPr="00464927" w:rsidRDefault="00464927" w:rsidP="00464927">
      <w:pPr>
        <w:rPr>
          <w:b/>
          <w:bCs/>
        </w:rPr>
      </w:pPr>
      <w:r w:rsidRPr="00464927">
        <w:rPr>
          <w:b/>
          <w:bCs/>
        </w:rPr>
        <w:t>Transition to local relevance.</w:t>
      </w:r>
    </w:p>
    <w:p w14:paraId="52E0273F" w14:textId="77777777" w:rsidR="00464927" w:rsidRPr="00464927" w:rsidRDefault="00464927" w:rsidP="00464927">
      <w:r w:rsidRPr="00464927">
        <w:t>Omaha first appeared in the Green Book in 1939.</w:t>
      </w:r>
    </w:p>
    <w:p w14:paraId="7C4E7306" w14:textId="77777777" w:rsidR="00464927" w:rsidRPr="00464927" w:rsidRDefault="00464927" w:rsidP="00464927">
      <w:r w:rsidRPr="00464927">
        <w:t>Between 1939 and 1966:</w:t>
      </w:r>
    </w:p>
    <w:p w14:paraId="689FB6E5" w14:textId="77777777" w:rsidR="00464927" w:rsidRPr="00464927" w:rsidRDefault="00464927" w:rsidP="00464927">
      <w:pPr>
        <w:numPr>
          <w:ilvl w:val="0"/>
          <w:numId w:val="58"/>
        </w:numPr>
      </w:pPr>
      <w:r w:rsidRPr="00464927">
        <w:t xml:space="preserve">30 Omaha properties were listed. </w:t>
      </w:r>
    </w:p>
    <w:p w14:paraId="594750AC" w14:textId="77777777" w:rsidR="00464927" w:rsidRPr="00464927" w:rsidRDefault="00464927" w:rsidP="00464927">
      <w:r w:rsidRPr="00464927">
        <w:t>These included:</w:t>
      </w:r>
    </w:p>
    <w:p w14:paraId="1FEECC0D" w14:textId="77777777" w:rsidR="00464927" w:rsidRPr="00464927" w:rsidRDefault="00464927" w:rsidP="003336FB">
      <w:pPr>
        <w:pStyle w:val="NoSpacing"/>
        <w:numPr>
          <w:ilvl w:val="0"/>
          <w:numId w:val="79"/>
        </w:numPr>
      </w:pPr>
      <w:r w:rsidRPr="00464927">
        <w:t>hotels</w:t>
      </w:r>
    </w:p>
    <w:p w14:paraId="2716C1FA" w14:textId="77777777" w:rsidR="00464927" w:rsidRPr="00464927" w:rsidRDefault="00464927" w:rsidP="003336FB">
      <w:pPr>
        <w:pStyle w:val="NoSpacing"/>
        <w:numPr>
          <w:ilvl w:val="0"/>
          <w:numId w:val="79"/>
        </w:numPr>
      </w:pPr>
      <w:r w:rsidRPr="00464927">
        <w:t>tourist homes</w:t>
      </w:r>
    </w:p>
    <w:p w14:paraId="2F1C5097" w14:textId="77777777" w:rsidR="00464927" w:rsidRPr="00464927" w:rsidRDefault="00464927" w:rsidP="003336FB">
      <w:pPr>
        <w:pStyle w:val="NoSpacing"/>
        <w:numPr>
          <w:ilvl w:val="0"/>
          <w:numId w:val="79"/>
        </w:numPr>
      </w:pPr>
      <w:r w:rsidRPr="00464927">
        <w:t>restaurants</w:t>
      </w:r>
    </w:p>
    <w:p w14:paraId="6C4C703E" w14:textId="77777777" w:rsidR="00464927" w:rsidRPr="00464927" w:rsidRDefault="00464927" w:rsidP="003336FB">
      <w:pPr>
        <w:pStyle w:val="NoSpacing"/>
        <w:numPr>
          <w:ilvl w:val="0"/>
          <w:numId w:val="79"/>
        </w:numPr>
      </w:pPr>
      <w:r w:rsidRPr="00464927">
        <w:t>service stations</w:t>
      </w:r>
    </w:p>
    <w:p w14:paraId="4B7AEDFD" w14:textId="77777777" w:rsidR="00464927" w:rsidRPr="00464927" w:rsidRDefault="00464927" w:rsidP="003336FB">
      <w:pPr>
        <w:pStyle w:val="NoSpacing"/>
        <w:numPr>
          <w:ilvl w:val="0"/>
          <w:numId w:val="79"/>
        </w:numPr>
      </w:pPr>
      <w:r w:rsidRPr="00464927">
        <w:t>taverns</w:t>
      </w:r>
    </w:p>
    <w:p w14:paraId="4608D94D" w14:textId="77777777" w:rsidR="00464927" w:rsidRPr="00464927" w:rsidRDefault="00464927" w:rsidP="003336FB">
      <w:pPr>
        <w:pStyle w:val="NoSpacing"/>
        <w:numPr>
          <w:ilvl w:val="0"/>
          <w:numId w:val="79"/>
        </w:numPr>
      </w:pPr>
      <w:r w:rsidRPr="00464927">
        <w:t>a tailor.</w:t>
      </w:r>
    </w:p>
    <w:p w14:paraId="5C85495F" w14:textId="77777777" w:rsidR="00464927" w:rsidRPr="00464927" w:rsidRDefault="00464927" w:rsidP="00464927">
      <w:r w:rsidRPr="00464927">
        <w:t>Most were concentrated in the Near North Side, Omaha’s historic Black community.</w:t>
      </w:r>
    </w:p>
    <w:p w14:paraId="005C98A8" w14:textId="77777777" w:rsidR="00464927" w:rsidRPr="00464927" w:rsidRDefault="00000000" w:rsidP="00464927">
      <w:r>
        <w:pict w14:anchorId="6B78386A">
          <v:rect id="_x0000_i1033" style="width:0;height:1.5pt" o:hralign="center" o:hrstd="t" o:hr="t" fillcolor="#a0a0a0" stroked="f"/>
        </w:pict>
      </w:r>
    </w:p>
    <w:p w14:paraId="7B592205" w14:textId="77777777" w:rsidR="00464927" w:rsidRPr="00464927" w:rsidRDefault="00464927" w:rsidP="00464927">
      <w:r w:rsidRPr="00464927">
        <w:t>10. The Broadview Hotel (A Rare Survivor)</w:t>
      </w:r>
    </w:p>
    <w:p w14:paraId="257B147A" w14:textId="77777777" w:rsidR="00464927" w:rsidRPr="00464927" w:rsidRDefault="00464927" w:rsidP="00464927">
      <w:r w:rsidRPr="00464927">
        <w:t>One of the most important Omaha Green Book sites was the Broadview Hotel.</w:t>
      </w:r>
    </w:p>
    <w:p w14:paraId="7DCD5B84" w14:textId="77777777" w:rsidR="00464927" w:rsidRPr="00464927" w:rsidRDefault="00464927" w:rsidP="00464927">
      <w:r w:rsidRPr="00464927">
        <w:t>Location:</w:t>
      </w:r>
    </w:p>
    <w:p w14:paraId="4A3CD6EE" w14:textId="77777777" w:rsidR="00464927" w:rsidRPr="003A4BB0" w:rsidRDefault="00464927" w:rsidP="00464927">
      <w:pPr>
        <w:numPr>
          <w:ilvl w:val="0"/>
          <w:numId w:val="60"/>
        </w:numPr>
      </w:pPr>
      <w:r w:rsidRPr="003A4BB0">
        <w:t>2060 Florence Boulevard</w:t>
      </w:r>
    </w:p>
    <w:p w14:paraId="1B0E4B98" w14:textId="77777777" w:rsidR="00464927" w:rsidRPr="00464927" w:rsidRDefault="00464927" w:rsidP="00464927">
      <w:r w:rsidRPr="00464927">
        <w:t>Key facts:</w:t>
      </w:r>
    </w:p>
    <w:p w14:paraId="0E76C59D" w14:textId="77777777" w:rsidR="00464927" w:rsidRPr="00464927" w:rsidRDefault="00464927" w:rsidP="003336FB">
      <w:pPr>
        <w:pStyle w:val="NoSpacing"/>
        <w:numPr>
          <w:ilvl w:val="0"/>
          <w:numId w:val="80"/>
        </w:numPr>
      </w:pPr>
      <w:r w:rsidRPr="00464927">
        <w:t>Originally built in 1910 as a private home</w:t>
      </w:r>
    </w:p>
    <w:p w14:paraId="7D87BEC5" w14:textId="77777777" w:rsidR="00464927" w:rsidRPr="00464927" w:rsidRDefault="00464927" w:rsidP="003336FB">
      <w:pPr>
        <w:pStyle w:val="NoSpacing"/>
        <w:numPr>
          <w:ilvl w:val="0"/>
          <w:numId w:val="80"/>
        </w:numPr>
      </w:pPr>
      <w:r w:rsidRPr="00464927">
        <w:t>Designed by architect Joseph P. Guth</w:t>
      </w:r>
    </w:p>
    <w:p w14:paraId="5BAE883F" w14:textId="77777777" w:rsidR="00464927" w:rsidRPr="00464927" w:rsidRDefault="00464927" w:rsidP="003336FB">
      <w:pPr>
        <w:pStyle w:val="NoSpacing"/>
        <w:numPr>
          <w:ilvl w:val="0"/>
          <w:numId w:val="80"/>
        </w:numPr>
      </w:pPr>
      <w:r w:rsidRPr="00464927">
        <w:t>Purchased in 1939 by Rose and Charles Trimble, an African American couple</w:t>
      </w:r>
    </w:p>
    <w:p w14:paraId="51ADBC51" w14:textId="77777777" w:rsidR="00464927" w:rsidRPr="00464927" w:rsidRDefault="00464927" w:rsidP="003336FB">
      <w:pPr>
        <w:pStyle w:val="NoSpacing"/>
        <w:numPr>
          <w:ilvl w:val="0"/>
          <w:numId w:val="80"/>
        </w:numPr>
      </w:pPr>
      <w:r w:rsidRPr="00464927">
        <w:t xml:space="preserve">Immediately listed in the Green Book. </w:t>
      </w:r>
    </w:p>
    <w:p w14:paraId="522424EB" w14:textId="77777777" w:rsidR="00464927" w:rsidRPr="00464927" w:rsidRDefault="00464927" w:rsidP="00464927">
      <w:proofErr w:type="gramStart"/>
      <w:r w:rsidRPr="00464927">
        <w:lastRenderedPageBreak/>
        <w:t>The Broadview</w:t>
      </w:r>
      <w:proofErr w:type="gramEnd"/>
      <w:r w:rsidRPr="00464927">
        <w:t xml:space="preserve"> stayed in the Green Book until the final edition in 1966.</w:t>
      </w:r>
    </w:p>
    <w:p w14:paraId="4FA92330" w14:textId="77777777" w:rsidR="00464927" w:rsidRPr="00464927" w:rsidRDefault="00464927" w:rsidP="00464927">
      <w:r w:rsidRPr="00464927">
        <w:t>Today it still serves housing for African American residents—making it one of the closest surviving examples of a Green Book lodging site in Omaha.</w:t>
      </w:r>
    </w:p>
    <w:p w14:paraId="26B7BDC8" w14:textId="77777777" w:rsidR="00464927" w:rsidRPr="00464927" w:rsidRDefault="00000000" w:rsidP="00464927">
      <w:pPr>
        <w:rPr>
          <w:b/>
          <w:bCs/>
        </w:rPr>
      </w:pPr>
      <w:r>
        <w:rPr>
          <w:b/>
          <w:bCs/>
        </w:rPr>
        <w:pict w14:anchorId="7E193AB5">
          <v:rect id="_x0000_i1034" style="width:0;height:1.5pt" o:hralign="center" o:hrstd="t" o:hr="t" fillcolor="#a0a0a0" stroked="f"/>
        </w:pict>
      </w:r>
    </w:p>
    <w:p w14:paraId="71F87739" w14:textId="77777777" w:rsidR="00464927" w:rsidRPr="00464927" w:rsidRDefault="00464927" w:rsidP="00464927">
      <w:pPr>
        <w:rPr>
          <w:b/>
          <w:bCs/>
        </w:rPr>
      </w:pPr>
      <w:r w:rsidRPr="00464927">
        <w:rPr>
          <w:b/>
          <w:bCs/>
        </w:rPr>
        <w:t>11. Another Omaha Example: The Cozy Grill</w:t>
      </w:r>
    </w:p>
    <w:p w14:paraId="6402B02E" w14:textId="77777777" w:rsidR="00464927" w:rsidRPr="00464927" w:rsidRDefault="00464927" w:rsidP="00464927">
      <w:pPr>
        <w:rPr>
          <w:b/>
          <w:bCs/>
        </w:rPr>
      </w:pPr>
      <w:r w:rsidRPr="00464927">
        <w:rPr>
          <w:b/>
          <w:bCs/>
        </w:rPr>
        <w:t>Another site was the Cozy Grill on North 24th Street.</w:t>
      </w:r>
    </w:p>
    <w:p w14:paraId="562DB2E5" w14:textId="77777777" w:rsidR="00464927" w:rsidRPr="00464927" w:rsidRDefault="00464927" w:rsidP="00464927">
      <w:r w:rsidRPr="00464927">
        <w:t>Owned by Geraldine Craig, an African American woman entrepreneur.</w:t>
      </w:r>
    </w:p>
    <w:p w14:paraId="3234E165" w14:textId="77777777" w:rsidR="00464927" w:rsidRPr="00464927" w:rsidRDefault="00464927" w:rsidP="00464927">
      <w:r w:rsidRPr="00464927">
        <w:t>The restaurant served:</w:t>
      </w:r>
    </w:p>
    <w:p w14:paraId="31B7B03E" w14:textId="77777777" w:rsidR="00464927" w:rsidRPr="00464927" w:rsidRDefault="00464927" w:rsidP="003336FB">
      <w:pPr>
        <w:pStyle w:val="NoSpacing"/>
        <w:numPr>
          <w:ilvl w:val="0"/>
          <w:numId w:val="81"/>
        </w:numPr>
      </w:pPr>
      <w:r w:rsidRPr="00464927">
        <w:t>steak</w:t>
      </w:r>
    </w:p>
    <w:p w14:paraId="6EF0F81D" w14:textId="77777777" w:rsidR="00464927" w:rsidRPr="00464927" w:rsidRDefault="00464927" w:rsidP="003336FB">
      <w:pPr>
        <w:pStyle w:val="NoSpacing"/>
        <w:numPr>
          <w:ilvl w:val="0"/>
          <w:numId w:val="81"/>
        </w:numPr>
      </w:pPr>
      <w:r w:rsidRPr="00464927">
        <w:t>barbecue</w:t>
      </w:r>
    </w:p>
    <w:p w14:paraId="2D6B5637" w14:textId="77777777" w:rsidR="00464927" w:rsidRPr="00464927" w:rsidRDefault="00464927" w:rsidP="003336FB">
      <w:pPr>
        <w:pStyle w:val="NoSpacing"/>
        <w:numPr>
          <w:ilvl w:val="0"/>
          <w:numId w:val="81"/>
        </w:numPr>
      </w:pPr>
      <w:r w:rsidRPr="00464927">
        <w:t>fried chicken</w:t>
      </w:r>
    </w:p>
    <w:p w14:paraId="09D74231" w14:textId="77777777" w:rsidR="00464927" w:rsidRPr="00464927" w:rsidRDefault="00464927" w:rsidP="003336FB">
      <w:pPr>
        <w:pStyle w:val="NoSpacing"/>
        <w:numPr>
          <w:ilvl w:val="0"/>
          <w:numId w:val="81"/>
        </w:numPr>
      </w:pPr>
      <w:r w:rsidRPr="00464927">
        <w:t>spaghetti</w:t>
      </w:r>
    </w:p>
    <w:p w14:paraId="22130CD9" w14:textId="77777777" w:rsidR="00464927" w:rsidRPr="00464927" w:rsidRDefault="00464927" w:rsidP="003336FB">
      <w:pPr>
        <w:pStyle w:val="NoSpacing"/>
        <w:numPr>
          <w:ilvl w:val="0"/>
          <w:numId w:val="81"/>
        </w:numPr>
      </w:pPr>
      <w:r w:rsidRPr="00464927">
        <w:t xml:space="preserve">seafood. </w:t>
      </w:r>
    </w:p>
    <w:p w14:paraId="7669E393" w14:textId="77777777" w:rsidR="00464927" w:rsidRPr="00464927" w:rsidRDefault="00464927" w:rsidP="00464927">
      <w:r w:rsidRPr="00464927">
        <w:t>The building is now being considered for the National Register of Historic Places.</w:t>
      </w:r>
    </w:p>
    <w:p w14:paraId="574C7277" w14:textId="027E701A" w:rsidR="00464927" w:rsidRPr="00464927" w:rsidRDefault="00464927" w:rsidP="00464927">
      <w:r w:rsidRPr="00464927">
        <w:t>This reminds us that many Green Book businesses were created and run by Black women, often entrepreneurs who had previously been limited to domestic work</w:t>
      </w:r>
      <w:r w:rsidR="00D63B63">
        <w:t>.</w:t>
      </w:r>
    </w:p>
    <w:p w14:paraId="2AD02702" w14:textId="77777777" w:rsidR="00464927" w:rsidRPr="00464927" w:rsidRDefault="00000000" w:rsidP="00464927">
      <w:r>
        <w:pict w14:anchorId="28EE29DE">
          <v:rect id="_x0000_i1035" style="width:0;height:1.5pt" o:hralign="center" o:hrstd="t" o:hr="t" fillcolor="#a0a0a0" stroked="f"/>
        </w:pict>
      </w:r>
    </w:p>
    <w:p w14:paraId="0E754129" w14:textId="77777777" w:rsidR="00464927" w:rsidRPr="00464927" w:rsidRDefault="00464927" w:rsidP="00464927">
      <w:pPr>
        <w:rPr>
          <w:b/>
          <w:bCs/>
        </w:rPr>
      </w:pPr>
      <w:r w:rsidRPr="00464927">
        <w:rPr>
          <w:b/>
          <w:bCs/>
        </w:rPr>
        <w:t>12. Omaha’s Unique Story</w:t>
      </w:r>
    </w:p>
    <w:p w14:paraId="435175AC" w14:textId="77777777" w:rsidR="00464927" w:rsidRPr="00464927" w:rsidRDefault="00464927" w:rsidP="00464927">
      <w:r w:rsidRPr="00464927">
        <w:t>Omaha’s Green Book listings were unusual compared to other cities.</w:t>
      </w:r>
    </w:p>
    <w:p w14:paraId="271C0EAB" w14:textId="77777777" w:rsidR="00464927" w:rsidRPr="00464927" w:rsidRDefault="00464927" w:rsidP="00464927">
      <w:pPr>
        <w:rPr>
          <w:b/>
          <w:bCs/>
        </w:rPr>
      </w:pPr>
      <w:r w:rsidRPr="00464927">
        <w:rPr>
          <w:b/>
          <w:bCs/>
        </w:rPr>
        <w:t>Nationwide:</w:t>
      </w:r>
    </w:p>
    <w:p w14:paraId="7A6B7F06" w14:textId="77777777" w:rsidR="00464927" w:rsidRPr="00464927" w:rsidRDefault="00464927" w:rsidP="00464927">
      <w:pPr>
        <w:numPr>
          <w:ilvl w:val="0"/>
          <w:numId w:val="63"/>
        </w:numPr>
      </w:pPr>
      <w:r w:rsidRPr="00464927">
        <w:t>about 80–85% of Green Book businesses were Black-owned.</w:t>
      </w:r>
    </w:p>
    <w:p w14:paraId="08F4FF45" w14:textId="77777777" w:rsidR="00464927" w:rsidRPr="00464927" w:rsidRDefault="00464927" w:rsidP="00464927">
      <w:pPr>
        <w:rPr>
          <w:b/>
          <w:bCs/>
        </w:rPr>
      </w:pPr>
      <w:r w:rsidRPr="00464927">
        <w:rPr>
          <w:b/>
          <w:bCs/>
        </w:rPr>
        <w:t>In Omaha:</w:t>
      </w:r>
    </w:p>
    <w:p w14:paraId="39F1B7BC" w14:textId="77777777" w:rsidR="00464927" w:rsidRPr="00464927" w:rsidRDefault="00464927" w:rsidP="00464927">
      <w:pPr>
        <w:numPr>
          <w:ilvl w:val="0"/>
          <w:numId w:val="64"/>
        </w:numPr>
      </w:pPr>
      <w:r w:rsidRPr="00464927">
        <w:t xml:space="preserve">about 60% were </w:t>
      </w:r>
      <w:proofErr w:type="gramStart"/>
      <w:r w:rsidRPr="00464927">
        <w:t>Black-owned</w:t>
      </w:r>
      <w:proofErr w:type="gramEnd"/>
    </w:p>
    <w:p w14:paraId="09226D95" w14:textId="77777777" w:rsidR="00464927" w:rsidRPr="00464927" w:rsidRDefault="00464927" w:rsidP="00464927">
      <w:pPr>
        <w:numPr>
          <w:ilvl w:val="0"/>
          <w:numId w:val="64"/>
        </w:numPr>
      </w:pPr>
      <w:r w:rsidRPr="00464927">
        <w:t xml:space="preserve">the rest were owned by Jewish and European immigrant families. </w:t>
      </w:r>
    </w:p>
    <w:p w14:paraId="1595D2E5" w14:textId="77777777" w:rsidR="00464927" w:rsidRPr="00464927" w:rsidRDefault="00464927" w:rsidP="00464927">
      <w:r w:rsidRPr="00464927">
        <w:t>This shows how different immigrant communities sometimes helped create safe spaces for travelers.</w:t>
      </w:r>
    </w:p>
    <w:p w14:paraId="2FC8545D" w14:textId="77777777" w:rsidR="00464927" w:rsidRPr="00464927" w:rsidRDefault="00000000" w:rsidP="00464927">
      <w:pPr>
        <w:rPr>
          <w:b/>
          <w:bCs/>
        </w:rPr>
      </w:pPr>
      <w:r>
        <w:rPr>
          <w:b/>
          <w:bCs/>
        </w:rPr>
        <w:pict w14:anchorId="53C8E3B8">
          <v:rect id="_x0000_i1036" style="width:0;height:1.5pt" o:hralign="center" o:hrstd="t" o:hr="t" fillcolor="#a0a0a0" stroked="f"/>
        </w:pict>
      </w:r>
    </w:p>
    <w:p w14:paraId="33593DF7" w14:textId="77777777" w:rsidR="00464927" w:rsidRPr="00464927" w:rsidRDefault="00464927" w:rsidP="00464927">
      <w:pPr>
        <w:rPr>
          <w:b/>
          <w:bCs/>
        </w:rPr>
      </w:pPr>
      <w:r w:rsidRPr="00464927">
        <w:rPr>
          <w:b/>
          <w:bCs/>
        </w:rPr>
        <w:t>13. What Survives Today</w:t>
      </w:r>
    </w:p>
    <w:p w14:paraId="01AAFFD4" w14:textId="77777777" w:rsidR="00464927" w:rsidRPr="00464927" w:rsidRDefault="00464927" w:rsidP="00464927">
      <w:r w:rsidRPr="00464927">
        <w:t>Across the country:</w:t>
      </w:r>
    </w:p>
    <w:p w14:paraId="18252C5A" w14:textId="77777777" w:rsidR="00464927" w:rsidRPr="00464927" w:rsidRDefault="00464927" w:rsidP="00464927">
      <w:pPr>
        <w:numPr>
          <w:ilvl w:val="0"/>
          <w:numId w:val="65"/>
        </w:numPr>
      </w:pPr>
      <w:r w:rsidRPr="00464927">
        <w:lastRenderedPageBreak/>
        <w:t xml:space="preserve">Only 20% of Green Book sites still exist. </w:t>
      </w:r>
    </w:p>
    <w:p w14:paraId="15285135" w14:textId="77777777" w:rsidR="00464927" w:rsidRPr="00464927" w:rsidRDefault="00464927" w:rsidP="00464927">
      <w:r w:rsidRPr="00464927">
        <w:t>Many were destroyed through urban renewal projects in the mid-20th century.</w:t>
      </w:r>
    </w:p>
    <w:p w14:paraId="46C02AFB" w14:textId="77777777" w:rsidR="00464927" w:rsidRPr="00464927" w:rsidRDefault="00464927" w:rsidP="00464927">
      <w:r w:rsidRPr="00464927">
        <w:t>In Omaha:</w:t>
      </w:r>
    </w:p>
    <w:p w14:paraId="553DB906" w14:textId="77777777" w:rsidR="00464927" w:rsidRPr="00464927" w:rsidRDefault="00464927" w:rsidP="00464927">
      <w:pPr>
        <w:numPr>
          <w:ilvl w:val="0"/>
          <w:numId w:val="66"/>
        </w:numPr>
      </w:pPr>
      <w:r w:rsidRPr="00464927">
        <w:t>36% of sites still stand, a higher survival rate than most cities.</w:t>
      </w:r>
    </w:p>
    <w:p w14:paraId="3BEFECDA" w14:textId="77777777" w:rsidR="00464927" w:rsidRPr="00464927" w:rsidRDefault="00464927" w:rsidP="00464927">
      <w:r w:rsidRPr="00464927">
        <w:t>However, none of them still operate in their original role.</w:t>
      </w:r>
    </w:p>
    <w:p w14:paraId="7E5E4095" w14:textId="77777777" w:rsidR="00464927" w:rsidRPr="00464927" w:rsidRDefault="00000000" w:rsidP="00464927">
      <w:pPr>
        <w:rPr>
          <w:b/>
          <w:bCs/>
        </w:rPr>
      </w:pPr>
      <w:r>
        <w:rPr>
          <w:b/>
          <w:bCs/>
        </w:rPr>
        <w:pict w14:anchorId="5CD4DAEA">
          <v:rect id="_x0000_i1037" style="width:0;height:1.5pt" o:hralign="center" o:hrstd="t" o:hr="t" fillcolor="#a0a0a0" stroked="f"/>
        </w:pict>
      </w:r>
    </w:p>
    <w:p w14:paraId="00E088B9" w14:textId="77777777" w:rsidR="00464927" w:rsidRPr="00464927" w:rsidRDefault="00464927" w:rsidP="00464927">
      <w:pPr>
        <w:rPr>
          <w:b/>
          <w:bCs/>
        </w:rPr>
      </w:pPr>
      <w:r w:rsidRPr="00464927">
        <w:rPr>
          <w:b/>
          <w:bCs/>
        </w:rPr>
        <w:t>14. The End of the Green Book</w:t>
      </w:r>
    </w:p>
    <w:p w14:paraId="40E9C699" w14:textId="77777777" w:rsidR="00464927" w:rsidRPr="00464927" w:rsidRDefault="00464927" w:rsidP="00464927">
      <w:r w:rsidRPr="00464927">
        <w:t>Victor Green hoped that someday the guide would no longer be needed.</w:t>
      </w:r>
    </w:p>
    <w:p w14:paraId="6374A78F" w14:textId="77777777" w:rsidR="00464927" w:rsidRPr="00464927" w:rsidRDefault="00464927" w:rsidP="00464927">
      <w:r w:rsidRPr="00464927">
        <w:t>He died in 1960.</w:t>
      </w:r>
    </w:p>
    <w:p w14:paraId="0D4D054D" w14:textId="77777777" w:rsidR="00464927" w:rsidRPr="00464927" w:rsidRDefault="00464927" w:rsidP="00464927">
      <w:r w:rsidRPr="00464927">
        <w:t>Four years later, in 1964, the Civil Rights Act outlawed segregation in public accommodations.</w:t>
      </w:r>
    </w:p>
    <w:p w14:paraId="5ED1011C" w14:textId="77777777" w:rsidR="00464927" w:rsidRPr="00464927" w:rsidRDefault="00464927" w:rsidP="00464927">
      <w:r w:rsidRPr="00464927">
        <w:t>The final Green Book was published in 1966.</w:t>
      </w:r>
    </w:p>
    <w:p w14:paraId="13247A79" w14:textId="77777777" w:rsidR="00464927" w:rsidRPr="00464927" w:rsidRDefault="00000000" w:rsidP="00464927">
      <w:pPr>
        <w:rPr>
          <w:b/>
          <w:bCs/>
        </w:rPr>
      </w:pPr>
      <w:r>
        <w:rPr>
          <w:b/>
          <w:bCs/>
        </w:rPr>
        <w:pict w14:anchorId="6CDF3160">
          <v:rect id="_x0000_i1038" style="width:0;height:1.5pt" o:hralign="center" o:hrstd="t" o:hr="t" fillcolor="#a0a0a0" stroked="f"/>
        </w:pict>
      </w:r>
    </w:p>
    <w:p w14:paraId="797B2BA0" w14:textId="77777777" w:rsidR="00464927" w:rsidRPr="00464927" w:rsidRDefault="00464927" w:rsidP="00464927">
      <w:pPr>
        <w:rPr>
          <w:b/>
          <w:bCs/>
        </w:rPr>
      </w:pPr>
      <w:r w:rsidRPr="00464927">
        <w:rPr>
          <w:b/>
          <w:bCs/>
        </w:rPr>
        <w:t>15. The Meaning of the Green Book</w:t>
      </w:r>
    </w:p>
    <w:p w14:paraId="054597C2" w14:textId="77777777" w:rsidR="00464927" w:rsidRPr="00464927" w:rsidRDefault="00464927" w:rsidP="00464927">
      <w:pPr>
        <w:rPr>
          <w:b/>
          <w:bCs/>
        </w:rPr>
      </w:pPr>
      <w:r w:rsidRPr="00464927">
        <w:rPr>
          <w:b/>
          <w:bCs/>
        </w:rPr>
        <w:t>(Strong closing reflection)</w:t>
      </w:r>
    </w:p>
    <w:p w14:paraId="59DBA00D" w14:textId="77777777" w:rsidR="00464927" w:rsidRPr="00464927" w:rsidRDefault="00464927" w:rsidP="00464927">
      <w:r w:rsidRPr="00464927">
        <w:t>The Green Book represents far more than a travel guide.</w:t>
      </w:r>
    </w:p>
    <w:p w14:paraId="599803DD" w14:textId="77777777" w:rsidR="00464927" w:rsidRPr="00464927" w:rsidRDefault="00464927" w:rsidP="00464927">
      <w:r w:rsidRPr="00464927">
        <w:t>It tells the story of:</w:t>
      </w:r>
    </w:p>
    <w:p w14:paraId="37D919C4" w14:textId="77777777" w:rsidR="00464927" w:rsidRPr="00464927" w:rsidRDefault="00464927" w:rsidP="00A17852">
      <w:pPr>
        <w:pStyle w:val="NoSpacing"/>
        <w:numPr>
          <w:ilvl w:val="0"/>
          <w:numId w:val="82"/>
        </w:numPr>
      </w:pPr>
      <w:r w:rsidRPr="00464927">
        <w:t>Black entrepreneurship</w:t>
      </w:r>
    </w:p>
    <w:p w14:paraId="1EBE3DEF" w14:textId="77777777" w:rsidR="00464927" w:rsidRPr="00464927" w:rsidRDefault="00464927" w:rsidP="00A17852">
      <w:pPr>
        <w:pStyle w:val="NoSpacing"/>
        <w:numPr>
          <w:ilvl w:val="0"/>
          <w:numId w:val="82"/>
        </w:numPr>
      </w:pPr>
      <w:r w:rsidRPr="00464927">
        <w:t>community networks</w:t>
      </w:r>
    </w:p>
    <w:p w14:paraId="035AC97A" w14:textId="77777777" w:rsidR="00464927" w:rsidRPr="00464927" w:rsidRDefault="00464927" w:rsidP="00A17852">
      <w:pPr>
        <w:pStyle w:val="NoSpacing"/>
        <w:numPr>
          <w:ilvl w:val="0"/>
          <w:numId w:val="82"/>
        </w:numPr>
      </w:pPr>
      <w:r w:rsidRPr="00464927">
        <w:t>resilience during segregation</w:t>
      </w:r>
    </w:p>
    <w:p w14:paraId="48CFF42A" w14:textId="77777777" w:rsidR="00A17852" w:rsidRDefault="00A17852" w:rsidP="00464927"/>
    <w:p w14:paraId="4CF00404" w14:textId="70B0C705" w:rsidR="00464927" w:rsidRPr="00464927" w:rsidRDefault="00464927" w:rsidP="00464927">
      <w:r w:rsidRPr="00464927">
        <w:t>Many of the listings were family homes, small restaurants, and neighborhood businesses that opened their doors to travelers who had nowhere else to go.</w:t>
      </w:r>
    </w:p>
    <w:p w14:paraId="2ED6FE39" w14:textId="77777777" w:rsidR="00464927" w:rsidRPr="00464927" w:rsidRDefault="00464927" w:rsidP="00464927">
      <w:r w:rsidRPr="00464927">
        <w:t>They reflect ingenuity, resourcefulness, and determination.</w:t>
      </w:r>
    </w:p>
    <w:p w14:paraId="08E39259" w14:textId="77777777" w:rsidR="00464927" w:rsidRPr="00464927" w:rsidRDefault="00000000" w:rsidP="00464927">
      <w:pPr>
        <w:rPr>
          <w:b/>
          <w:bCs/>
        </w:rPr>
      </w:pPr>
      <w:r>
        <w:rPr>
          <w:b/>
          <w:bCs/>
        </w:rPr>
        <w:pict w14:anchorId="49761F11">
          <v:rect id="_x0000_i1039" style="width:0;height:1.5pt" o:hralign="center" o:hrstd="t" o:hr="t" fillcolor="#a0a0a0" stroked="f"/>
        </w:pict>
      </w:r>
    </w:p>
    <w:p w14:paraId="1D72184E" w14:textId="77777777" w:rsidR="00464927" w:rsidRPr="00464927" w:rsidRDefault="00464927" w:rsidP="00464927">
      <w:pPr>
        <w:rPr>
          <w:b/>
          <w:bCs/>
        </w:rPr>
      </w:pPr>
      <w:r w:rsidRPr="00464927">
        <w:rPr>
          <w:b/>
          <w:bCs/>
        </w:rPr>
        <w:t>16. Connecting to Omaha Students Today</w:t>
      </w:r>
    </w:p>
    <w:p w14:paraId="3D1B361D" w14:textId="77777777" w:rsidR="00464927" w:rsidRPr="00464927" w:rsidRDefault="00464927" w:rsidP="00464927">
      <w:pPr>
        <w:rPr>
          <w:b/>
          <w:bCs/>
        </w:rPr>
      </w:pPr>
      <w:r w:rsidRPr="00464927">
        <w:rPr>
          <w:b/>
          <w:bCs/>
        </w:rPr>
        <w:t>Close with your MIHV work.</w:t>
      </w:r>
    </w:p>
    <w:p w14:paraId="57F7BED7" w14:textId="77777777" w:rsidR="00464927" w:rsidRPr="00464927" w:rsidRDefault="00464927" w:rsidP="00464927">
      <w:r w:rsidRPr="00464927">
        <w:t>In 2023:</w:t>
      </w:r>
    </w:p>
    <w:p w14:paraId="566122CF" w14:textId="77777777" w:rsidR="00464927" w:rsidRPr="00464927" w:rsidRDefault="00464927" w:rsidP="00A17852">
      <w:pPr>
        <w:pStyle w:val="NoSpacing"/>
        <w:numPr>
          <w:ilvl w:val="0"/>
          <w:numId w:val="83"/>
        </w:numPr>
      </w:pPr>
      <w:r w:rsidRPr="00464927">
        <w:lastRenderedPageBreak/>
        <w:t xml:space="preserve">17 Omaha </w:t>
      </w:r>
      <w:proofErr w:type="gramStart"/>
      <w:r w:rsidRPr="00464927">
        <w:t>Public School</w:t>
      </w:r>
      <w:proofErr w:type="gramEnd"/>
      <w:r w:rsidRPr="00464927">
        <w:t xml:space="preserve"> students</w:t>
      </w:r>
    </w:p>
    <w:p w14:paraId="67813DD5" w14:textId="77777777" w:rsidR="00464927" w:rsidRPr="00464927" w:rsidRDefault="00464927" w:rsidP="00A17852">
      <w:pPr>
        <w:pStyle w:val="NoSpacing"/>
        <w:numPr>
          <w:ilvl w:val="0"/>
          <w:numId w:val="83"/>
        </w:numPr>
      </w:pPr>
      <w:r w:rsidRPr="00464927">
        <w:t>four teachers</w:t>
      </w:r>
    </w:p>
    <w:p w14:paraId="642DFE07" w14:textId="77777777" w:rsidR="00464927" w:rsidRPr="00464927" w:rsidRDefault="00464927" w:rsidP="00A17852">
      <w:pPr>
        <w:pStyle w:val="NoSpacing"/>
        <w:numPr>
          <w:ilvl w:val="0"/>
          <w:numId w:val="83"/>
        </w:numPr>
      </w:pPr>
      <w:r w:rsidRPr="00464927">
        <w:t>two college students</w:t>
      </w:r>
    </w:p>
    <w:p w14:paraId="537730BA" w14:textId="77777777" w:rsidR="00464927" w:rsidRPr="00464927" w:rsidRDefault="00464927" w:rsidP="00464927">
      <w:r w:rsidRPr="00464927">
        <w:t>researched Omaha’s Green Book sites through the Making Invisible Histories Visible program.</w:t>
      </w:r>
    </w:p>
    <w:p w14:paraId="1E9535C6" w14:textId="77777777" w:rsidR="00464927" w:rsidRPr="00464927" w:rsidRDefault="00464927" w:rsidP="00464927">
      <w:r w:rsidRPr="00464927">
        <w:t>They:</w:t>
      </w:r>
    </w:p>
    <w:p w14:paraId="5D3CBD7A" w14:textId="77777777" w:rsidR="00464927" w:rsidRPr="00464927" w:rsidRDefault="00464927" w:rsidP="00A17852">
      <w:pPr>
        <w:pStyle w:val="NoSpacing"/>
        <w:numPr>
          <w:ilvl w:val="0"/>
          <w:numId w:val="84"/>
        </w:numPr>
      </w:pPr>
      <w:r w:rsidRPr="00464927">
        <w:t>visited the sites</w:t>
      </w:r>
    </w:p>
    <w:p w14:paraId="7E3DD545" w14:textId="77777777" w:rsidR="00464927" w:rsidRPr="00464927" w:rsidRDefault="00464927" w:rsidP="00A17852">
      <w:pPr>
        <w:pStyle w:val="NoSpacing"/>
        <w:numPr>
          <w:ilvl w:val="0"/>
          <w:numId w:val="84"/>
        </w:numPr>
      </w:pPr>
      <w:r w:rsidRPr="00464927">
        <w:t>interviewed community elders</w:t>
      </w:r>
    </w:p>
    <w:p w14:paraId="252BC41C" w14:textId="77777777" w:rsidR="00464927" w:rsidRPr="00464927" w:rsidRDefault="00464927" w:rsidP="00A17852">
      <w:pPr>
        <w:pStyle w:val="NoSpacing"/>
        <w:numPr>
          <w:ilvl w:val="0"/>
          <w:numId w:val="84"/>
        </w:numPr>
      </w:pPr>
      <w:r w:rsidRPr="00464927">
        <w:t>researched archives</w:t>
      </w:r>
    </w:p>
    <w:p w14:paraId="1B0F2C62" w14:textId="77777777" w:rsidR="00464927" w:rsidRPr="00464927" w:rsidRDefault="00464927" w:rsidP="00A17852">
      <w:pPr>
        <w:pStyle w:val="NoSpacing"/>
        <w:numPr>
          <w:ilvl w:val="0"/>
          <w:numId w:val="84"/>
        </w:numPr>
      </w:pPr>
      <w:r w:rsidRPr="00464927">
        <w:t>mapped all 30 Omaha locations.</w:t>
      </w:r>
    </w:p>
    <w:p w14:paraId="5D188DFE" w14:textId="77777777" w:rsidR="00435627" w:rsidRDefault="00435627" w:rsidP="00464927"/>
    <w:p w14:paraId="302666A5" w14:textId="6AE7E3BC" w:rsidR="00464927" w:rsidRPr="00464927" w:rsidRDefault="00464927" w:rsidP="00464927">
      <w:r w:rsidRPr="00464927">
        <w:t>Their research has been shared with:</w:t>
      </w:r>
    </w:p>
    <w:p w14:paraId="4C3CA6E0" w14:textId="77777777" w:rsidR="00464927" w:rsidRPr="00464927" w:rsidRDefault="00464927" w:rsidP="00A17852">
      <w:pPr>
        <w:pStyle w:val="NoSpacing"/>
        <w:numPr>
          <w:ilvl w:val="0"/>
          <w:numId w:val="85"/>
        </w:numPr>
      </w:pPr>
      <w:r w:rsidRPr="00464927">
        <w:t>the Smithsonian</w:t>
      </w:r>
    </w:p>
    <w:p w14:paraId="4DDABE89" w14:textId="77777777" w:rsidR="00464927" w:rsidRPr="00464927" w:rsidRDefault="00464927" w:rsidP="00A17852">
      <w:pPr>
        <w:pStyle w:val="NoSpacing"/>
        <w:numPr>
          <w:ilvl w:val="0"/>
          <w:numId w:val="85"/>
        </w:numPr>
      </w:pPr>
      <w:r w:rsidRPr="00464927">
        <w:t>Green Book scholar Candacy Taylor</w:t>
      </w:r>
    </w:p>
    <w:p w14:paraId="5BCC5B78" w14:textId="77777777" w:rsidR="00464927" w:rsidRPr="00464927" w:rsidRDefault="00464927" w:rsidP="00A17852">
      <w:pPr>
        <w:pStyle w:val="NoSpacing"/>
        <w:numPr>
          <w:ilvl w:val="0"/>
          <w:numId w:val="85"/>
        </w:numPr>
      </w:pPr>
      <w:r w:rsidRPr="00464927">
        <w:t>current property owners.</w:t>
      </w:r>
    </w:p>
    <w:p w14:paraId="7A71B5C0" w14:textId="77777777" w:rsidR="00435627" w:rsidRDefault="00435627" w:rsidP="00464927"/>
    <w:p w14:paraId="49DDF24B" w14:textId="120C3C4B" w:rsidR="00464927" w:rsidRPr="00464927" w:rsidRDefault="00464927" w:rsidP="00464927">
      <w:r w:rsidRPr="00464927">
        <w:t xml:space="preserve">Through this work, a new generation is helping </w:t>
      </w:r>
      <w:proofErr w:type="gramStart"/>
      <w:r w:rsidRPr="00464927">
        <w:t>ensure</w:t>
      </w:r>
      <w:proofErr w:type="gramEnd"/>
      <w:r w:rsidRPr="00464927">
        <w:t xml:space="preserve"> that these stories are not forgotten.</w:t>
      </w:r>
    </w:p>
    <w:p w14:paraId="7274E5AE" w14:textId="77777777" w:rsidR="00464927" w:rsidRDefault="00464927" w:rsidP="005F7BE1">
      <w:pPr>
        <w:rPr>
          <w:b/>
          <w:bCs/>
        </w:rPr>
      </w:pPr>
    </w:p>
    <w:p w14:paraId="4AE2694A" w14:textId="77777777" w:rsidR="00464927" w:rsidRDefault="00464927" w:rsidP="005F7BE1">
      <w:pPr>
        <w:rPr>
          <w:b/>
          <w:bCs/>
        </w:rPr>
      </w:pPr>
    </w:p>
    <w:p w14:paraId="4AEF49F0" w14:textId="77777777" w:rsidR="00464927" w:rsidRDefault="00464927" w:rsidP="005F7BE1">
      <w:pPr>
        <w:rPr>
          <w:b/>
          <w:bCs/>
        </w:rPr>
      </w:pPr>
    </w:p>
    <w:p w14:paraId="32C2C320" w14:textId="77777777" w:rsidR="00464927" w:rsidRDefault="00464927" w:rsidP="005F7BE1">
      <w:pPr>
        <w:rPr>
          <w:b/>
          <w:bCs/>
        </w:rPr>
      </w:pPr>
    </w:p>
    <w:sectPr w:rsidR="004649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53731"/>
    <w:multiLevelType w:val="multilevel"/>
    <w:tmpl w:val="2332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8C0109"/>
    <w:multiLevelType w:val="multilevel"/>
    <w:tmpl w:val="E4427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31671"/>
    <w:multiLevelType w:val="multilevel"/>
    <w:tmpl w:val="363CE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CA15A8"/>
    <w:multiLevelType w:val="multilevel"/>
    <w:tmpl w:val="1F009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E4499F"/>
    <w:multiLevelType w:val="multilevel"/>
    <w:tmpl w:val="55EEE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FE6419"/>
    <w:multiLevelType w:val="multilevel"/>
    <w:tmpl w:val="A7C6C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897971"/>
    <w:multiLevelType w:val="multilevel"/>
    <w:tmpl w:val="4718F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4B1628"/>
    <w:multiLevelType w:val="multilevel"/>
    <w:tmpl w:val="852EB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A50AE0"/>
    <w:multiLevelType w:val="hybridMultilevel"/>
    <w:tmpl w:val="A8F64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1C14E4"/>
    <w:multiLevelType w:val="multilevel"/>
    <w:tmpl w:val="22E88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051E72"/>
    <w:multiLevelType w:val="multilevel"/>
    <w:tmpl w:val="6ACC8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EA4C7A"/>
    <w:multiLevelType w:val="multilevel"/>
    <w:tmpl w:val="4CE45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1941B5"/>
    <w:multiLevelType w:val="multilevel"/>
    <w:tmpl w:val="E9DC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2A2065"/>
    <w:multiLevelType w:val="multilevel"/>
    <w:tmpl w:val="01465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D34539"/>
    <w:multiLevelType w:val="multilevel"/>
    <w:tmpl w:val="C7C0B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A901EBF"/>
    <w:multiLevelType w:val="multilevel"/>
    <w:tmpl w:val="62827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C80E81"/>
    <w:multiLevelType w:val="hybridMultilevel"/>
    <w:tmpl w:val="2B0CE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DE4831"/>
    <w:multiLevelType w:val="multilevel"/>
    <w:tmpl w:val="79D2E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FD54085"/>
    <w:multiLevelType w:val="hybridMultilevel"/>
    <w:tmpl w:val="BA3AD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381EB8"/>
    <w:multiLevelType w:val="multilevel"/>
    <w:tmpl w:val="458C8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17B7AC6"/>
    <w:multiLevelType w:val="multilevel"/>
    <w:tmpl w:val="7DF22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4100CB7"/>
    <w:multiLevelType w:val="multilevel"/>
    <w:tmpl w:val="7A66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42A7FC9"/>
    <w:multiLevelType w:val="hybridMultilevel"/>
    <w:tmpl w:val="1122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7D5291"/>
    <w:multiLevelType w:val="multilevel"/>
    <w:tmpl w:val="7FB23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4B82B18"/>
    <w:multiLevelType w:val="multilevel"/>
    <w:tmpl w:val="D2F48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4BE23A8"/>
    <w:multiLevelType w:val="multilevel"/>
    <w:tmpl w:val="32B83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6010ABB"/>
    <w:multiLevelType w:val="multilevel"/>
    <w:tmpl w:val="B22A8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0942FB"/>
    <w:multiLevelType w:val="multilevel"/>
    <w:tmpl w:val="7A66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8C93826"/>
    <w:multiLevelType w:val="multilevel"/>
    <w:tmpl w:val="6EA2C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9B75C84"/>
    <w:multiLevelType w:val="multilevel"/>
    <w:tmpl w:val="FD2C0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B1974DC"/>
    <w:multiLevelType w:val="multilevel"/>
    <w:tmpl w:val="F2D20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C042DB3"/>
    <w:multiLevelType w:val="multilevel"/>
    <w:tmpl w:val="B3429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DD839B8"/>
    <w:multiLevelType w:val="multilevel"/>
    <w:tmpl w:val="F47E3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FD16933"/>
    <w:multiLevelType w:val="multilevel"/>
    <w:tmpl w:val="4D40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2D11296"/>
    <w:multiLevelType w:val="multilevel"/>
    <w:tmpl w:val="85DA6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3542584"/>
    <w:multiLevelType w:val="multilevel"/>
    <w:tmpl w:val="BF40A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4CF0682"/>
    <w:multiLevelType w:val="multilevel"/>
    <w:tmpl w:val="CE6C9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B4E2907"/>
    <w:multiLevelType w:val="multilevel"/>
    <w:tmpl w:val="6C043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C4710C2"/>
    <w:multiLevelType w:val="multilevel"/>
    <w:tmpl w:val="2D92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C910A3C"/>
    <w:multiLevelType w:val="multilevel"/>
    <w:tmpl w:val="BF1AC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DC1308E"/>
    <w:multiLevelType w:val="multilevel"/>
    <w:tmpl w:val="0D4EB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FAE7C00"/>
    <w:multiLevelType w:val="multilevel"/>
    <w:tmpl w:val="7A66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FDB43C1"/>
    <w:multiLevelType w:val="multilevel"/>
    <w:tmpl w:val="1B781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04C3F41"/>
    <w:multiLevelType w:val="multilevel"/>
    <w:tmpl w:val="A676A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11555E4"/>
    <w:multiLevelType w:val="multilevel"/>
    <w:tmpl w:val="B066A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4212F62"/>
    <w:multiLevelType w:val="multilevel"/>
    <w:tmpl w:val="1A62A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4B85A8D"/>
    <w:multiLevelType w:val="multilevel"/>
    <w:tmpl w:val="25661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7C31688"/>
    <w:multiLevelType w:val="multilevel"/>
    <w:tmpl w:val="3CB0A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8806FF7"/>
    <w:multiLevelType w:val="hybridMultilevel"/>
    <w:tmpl w:val="57F0F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9D57A1D"/>
    <w:multiLevelType w:val="multilevel"/>
    <w:tmpl w:val="1084F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B0D5CD1"/>
    <w:multiLevelType w:val="multilevel"/>
    <w:tmpl w:val="35F21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B550D30"/>
    <w:multiLevelType w:val="multilevel"/>
    <w:tmpl w:val="44AE4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B953528"/>
    <w:multiLevelType w:val="multilevel"/>
    <w:tmpl w:val="E6640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BEB14CE"/>
    <w:multiLevelType w:val="multilevel"/>
    <w:tmpl w:val="BB1CA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E0F3234"/>
    <w:multiLevelType w:val="hybridMultilevel"/>
    <w:tmpl w:val="75EE9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742312"/>
    <w:multiLevelType w:val="multilevel"/>
    <w:tmpl w:val="64A47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1A11814"/>
    <w:multiLevelType w:val="multilevel"/>
    <w:tmpl w:val="C28C0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2C31224"/>
    <w:multiLevelType w:val="hybridMultilevel"/>
    <w:tmpl w:val="2FA4F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3074EDF"/>
    <w:multiLevelType w:val="multilevel"/>
    <w:tmpl w:val="051A2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37A11FF"/>
    <w:multiLevelType w:val="multilevel"/>
    <w:tmpl w:val="18B2B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43B76D3"/>
    <w:multiLevelType w:val="hybridMultilevel"/>
    <w:tmpl w:val="A92A5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43E7684"/>
    <w:multiLevelType w:val="multilevel"/>
    <w:tmpl w:val="FD80D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47825B5"/>
    <w:multiLevelType w:val="multilevel"/>
    <w:tmpl w:val="7A66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56528C7"/>
    <w:multiLevelType w:val="multilevel"/>
    <w:tmpl w:val="3BAC8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6325A5A"/>
    <w:multiLevelType w:val="multilevel"/>
    <w:tmpl w:val="0756A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7561D72"/>
    <w:multiLevelType w:val="multilevel"/>
    <w:tmpl w:val="872AE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78C20A7"/>
    <w:multiLevelType w:val="multilevel"/>
    <w:tmpl w:val="BC629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A382E51"/>
    <w:multiLevelType w:val="multilevel"/>
    <w:tmpl w:val="0EBCB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A6F6C21"/>
    <w:multiLevelType w:val="multilevel"/>
    <w:tmpl w:val="02586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C6A65B4"/>
    <w:multiLevelType w:val="multilevel"/>
    <w:tmpl w:val="C82E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6F5F5F05"/>
    <w:multiLevelType w:val="multilevel"/>
    <w:tmpl w:val="15805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FD9167E"/>
    <w:multiLevelType w:val="multilevel"/>
    <w:tmpl w:val="3A566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0EE31AA"/>
    <w:multiLevelType w:val="hybridMultilevel"/>
    <w:tmpl w:val="0BF87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2282A32"/>
    <w:multiLevelType w:val="multilevel"/>
    <w:tmpl w:val="DC043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4884E96"/>
    <w:multiLevelType w:val="multilevel"/>
    <w:tmpl w:val="42DA3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51B62AF"/>
    <w:multiLevelType w:val="multilevel"/>
    <w:tmpl w:val="61AC8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753373A7"/>
    <w:multiLevelType w:val="multilevel"/>
    <w:tmpl w:val="399CA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5E36443"/>
    <w:multiLevelType w:val="multilevel"/>
    <w:tmpl w:val="4A82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63B7E55"/>
    <w:multiLevelType w:val="multilevel"/>
    <w:tmpl w:val="CE6A3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8151F21"/>
    <w:multiLevelType w:val="multilevel"/>
    <w:tmpl w:val="7A66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87A3FB0"/>
    <w:multiLevelType w:val="multilevel"/>
    <w:tmpl w:val="0BA29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7AD521D5"/>
    <w:multiLevelType w:val="hybridMultilevel"/>
    <w:tmpl w:val="53F09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C2B3F35"/>
    <w:multiLevelType w:val="multilevel"/>
    <w:tmpl w:val="2F645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7CAF0AF9"/>
    <w:multiLevelType w:val="multilevel"/>
    <w:tmpl w:val="44E69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F262B30"/>
    <w:multiLevelType w:val="hybridMultilevel"/>
    <w:tmpl w:val="07023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7401421">
    <w:abstractNumId w:val="49"/>
  </w:num>
  <w:num w:numId="2" w16cid:durableId="730150567">
    <w:abstractNumId w:val="65"/>
  </w:num>
  <w:num w:numId="3" w16cid:durableId="1487209199">
    <w:abstractNumId w:val="78"/>
  </w:num>
  <w:num w:numId="4" w16cid:durableId="1876696719">
    <w:abstractNumId w:val="28"/>
  </w:num>
  <w:num w:numId="5" w16cid:durableId="722754171">
    <w:abstractNumId w:val="83"/>
  </w:num>
  <w:num w:numId="6" w16cid:durableId="970673059">
    <w:abstractNumId w:val="53"/>
  </w:num>
  <w:num w:numId="7" w16cid:durableId="972173660">
    <w:abstractNumId w:val="71"/>
  </w:num>
  <w:num w:numId="8" w16cid:durableId="1689067435">
    <w:abstractNumId w:val="61"/>
  </w:num>
  <w:num w:numId="9" w16cid:durableId="1998146112">
    <w:abstractNumId w:val="13"/>
  </w:num>
  <w:num w:numId="10" w16cid:durableId="85813662">
    <w:abstractNumId w:val="43"/>
  </w:num>
  <w:num w:numId="11" w16cid:durableId="2091581928">
    <w:abstractNumId w:val="7"/>
  </w:num>
  <w:num w:numId="12" w16cid:durableId="1941329420">
    <w:abstractNumId w:val="32"/>
  </w:num>
  <w:num w:numId="13" w16cid:durableId="1792747724">
    <w:abstractNumId w:val="51"/>
  </w:num>
  <w:num w:numId="14" w16cid:durableId="608125524">
    <w:abstractNumId w:val="55"/>
  </w:num>
  <w:num w:numId="15" w16cid:durableId="1627933645">
    <w:abstractNumId w:val="42"/>
  </w:num>
  <w:num w:numId="16" w16cid:durableId="100879119">
    <w:abstractNumId w:val="30"/>
  </w:num>
  <w:num w:numId="17" w16cid:durableId="324750118">
    <w:abstractNumId w:val="26"/>
  </w:num>
  <w:num w:numId="18" w16cid:durableId="924146592">
    <w:abstractNumId w:val="24"/>
  </w:num>
  <w:num w:numId="19" w16cid:durableId="1922251321">
    <w:abstractNumId w:val="59"/>
  </w:num>
  <w:num w:numId="20" w16cid:durableId="1217859369">
    <w:abstractNumId w:val="40"/>
  </w:num>
  <w:num w:numId="21" w16cid:durableId="369186249">
    <w:abstractNumId w:val="39"/>
  </w:num>
  <w:num w:numId="22" w16cid:durableId="35398924">
    <w:abstractNumId w:val="29"/>
  </w:num>
  <w:num w:numId="23" w16cid:durableId="1461263761">
    <w:abstractNumId w:val="50"/>
  </w:num>
  <w:num w:numId="24" w16cid:durableId="768087476">
    <w:abstractNumId w:val="5"/>
  </w:num>
  <w:num w:numId="25" w16cid:durableId="657996889">
    <w:abstractNumId w:val="44"/>
  </w:num>
  <w:num w:numId="26" w16cid:durableId="137455208">
    <w:abstractNumId w:val="67"/>
  </w:num>
  <w:num w:numId="27" w16cid:durableId="1685984300">
    <w:abstractNumId w:val="74"/>
  </w:num>
  <w:num w:numId="28" w16cid:durableId="213274705">
    <w:abstractNumId w:val="11"/>
  </w:num>
  <w:num w:numId="29" w16cid:durableId="254680022">
    <w:abstractNumId w:val="1"/>
  </w:num>
  <w:num w:numId="30" w16cid:durableId="2135438522">
    <w:abstractNumId w:val="9"/>
  </w:num>
  <w:num w:numId="31" w16cid:durableId="1569724556">
    <w:abstractNumId w:val="2"/>
  </w:num>
  <w:num w:numId="32" w16cid:durableId="1551766939">
    <w:abstractNumId w:val="73"/>
  </w:num>
  <w:num w:numId="33" w16cid:durableId="1900894649">
    <w:abstractNumId w:val="3"/>
  </w:num>
  <w:num w:numId="34" w16cid:durableId="671833113">
    <w:abstractNumId w:val="52"/>
  </w:num>
  <w:num w:numId="35" w16cid:durableId="1335497894">
    <w:abstractNumId w:val="58"/>
  </w:num>
  <w:num w:numId="36" w16cid:durableId="1105809340">
    <w:abstractNumId w:val="47"/>
  </w:num>
  <w:num w:numId="37" w16cid:durableId="1409038107">
    <w:abstractNumId w:val="10"/>
  </w:num>
  <w:num w:numId="38" w16cid:durableId="1361786228">
    <w:abstractNumId w:val="46"/>
  </w:num>
  <w:num w:numId="39" w16cid:durableId="153183767">
    <w:abstractNumId w:val="69"/>
  </w:num>
  <w:num w:numId="40" w16cid:durableId="1223639333">
    <w:abstractNumId w:val="37"/>
  </w:num>
  <w:num w:numId="41" w16cid:durableId="1724256871">
    <w:abstractNumId w:val="56"/>
  </w:num>
  <w:num w:numId="42" w16cid:durableId="1604611296">
    <w:abstractNumId w:val="19"/>
  </w:num>
  <w:num w:numId="43" w16cid:durableId="114641667">
    <w:abstractNumId w:val="6"/>
  </w:num>
  <w:num w:numId="44" w16cid:durableId="1589190583">
    <w:abstractNumId w:val="76"/>
  </w:num>
  <w:num w:numId="45" w16cid:durableId="669134899">
    <w:abstractNumId w:val="33"/>
  </w:num>
  <w:num w:numId="46" w16cid:durableId="1110517424">
    <w:abstractNumId w:val="35"/>
  </w:num>
  <w:num w:numId="47" w16cid:durableId="2020548382">
    <w:abstractNumId w:val="62"/>
  </w:num>
  <w:num w:numId="48" w16cid:durableId="1493332371">
    <w:abstractNumId w:val="68"/>
  </w:num>
  <w:num w:numId="49" w16cid:durableId="1103188551">
    <w:abstractNumId w:val="77"/>
  </w:num>
  <w:num w:numId="50" w16cid:durableId="2064600601">
    <w:abstractNumId w:val="14"/>
  </w:num>
  <w:num w:numId="51" w16cid:durableId="766269498">
    <w:abstractNumId w:val="63"/>
  </w:num>
  <w:num w:numId="52" w16cid:durableId="1325280815">
    <w:abstractNumId w:val="0"/>
  </w:num>
  <w:num w:numId="53" w16cid:durableId="2089232224">
    <w:abstractNumId w:val="75"/>
  </w:num>
  <w:num w:numId="54" w16cid:durableId="604465525">
    <w:abstractNumId w:val="45"/>
  </w:num>
  <w:num w:numId="55" w16cid:durableId="1077483833">
    <w:abstractNumId w:val="82"/>
  </w:num>
  <w:num w:numId="56" w16cid:durableId="941959729">
    <w:abstractNumId w:val="34"/>
  </w:num>
  <w:num w:numId="57" w16cid:durableId="87122891">
    <w:abstractNumId w:val="36"/>
  </w:num>
  <w:num w:numId="58" w16cid:durableId="608126681">
    <w:abstractNumId w:val="17"/>
  </w:num>
  <w:num w:numId="59" w16cid:durableId="270093032">
    <w:abstractNumId w:val="15"/>
  </w:num>
  <w:num w:numId="60" w16cid:durableId="1871525416">
    <w:abstractNumId w:val="80"/>
  </w:num>
  <w:num w:numId="61" w16cid:durableId="1060398129">
    <w:abstractNumId w:val="64"/>
  </w:num>
  <w:num w:numId="62" w16cid:durableId="1101299251">
    <w:abstractNumId w:val="4"/>
  </w:num>
  <w:num w:numId="63" w16cid:durableId="749960094">
    <w:abstractNumId w:val="31"/>
  </w:num>
  <w:num w:numId="64" w16cid:durableId="93091063">
    <w:abstractNumId w:val="25"/>
  </w:num>
  <w:num w:numId="65" w16cid:durableId="699092644">
    <w:abstractNumId w:val="66"/>
  </w:num>
  <w:num w:numId="66" w16cid:durableId="1176186194">
    <w:abstractNumId w:val="12"/>
  </w:num>
  <w:num w:numId="67" w16cid:durableId="1990937816">
    <w:abstractNumId w:val="38"/>
  </w:num>
  <w:num w:numId="68" w16cid:durableId="1712994997">
    <w:abstractNumId w:val="23"/>
  </w:num>
  <w:num w:numId="69" w16cid:durableId="194998607">
    <w:abstractNumId w:val="70"/>
  </w:num>
  <w:num w:numId="70" w16cid:durableId="73629029">
    <w:abstractNumId w:val="20"/>
  </w:num>
  <w:num w:numId="71" w16cid:durableId="1741638222">
    <w:abstractNumId w:val="57"/>
  </w:num>
  <w:num w:numId="72" w16cid:durableId="2017338782">
    <w:abstractNumId w:val="60"/>
  </w:num>
  <w:num w:numId="73" w16cid:durableId="539632528">
    <w:abstractNumId w:val="79"/>
  </w:num>
  <w:num w:numId="74" w16cid:durableId="1360008964">
    <w:abstractNumId w:val="27"/>
  </w:num>
  <w:num w:numId="75" w16cid:durableId="833109283">
    <w:abstractNumId w:val="21"/>
  </w:num>
  <w:num w:numId="76" w16cid:durableId="1761217878">
    <w:abstractNumId w:val="41"/>
  </w:num>
  <w:num w:numId="77" w16cid:durableId="522793360">
    <w:abstractNumId w:val="18"/>
  </w:num>
  <w:num w:numId="78" w16cid:durableId="1267614824">
    <w:abstractNumId w:val="81"/>
  </w:num>
  <w:num w:numId="79" w16cid:durableId="1289318109">
    <w:abstractNumId w:val="54"/>
  </w:num>
  <w:num w:numId="80" w16cid:durableId="980571654">
    <w:abstractNumId w:val="72"/>
  </w:num>
  <w:num w:numId="81" w16cid:durableId="450368967">
    <w:abstractNumId w:val="16"/>
  </w:num>
  <w:num w:numId="82" w16cid:durableId="801116567">
    <w:abstractNumId w:val="84"/>
  </w:num>
  <w:num w:numId="83" w16cid:durableId="875000433">
    <w:abstractNumId w:val="22"/>
  </w:num>
  <w:num w:numId="84" w16cid:durableId="947393787">
    <w:abstractNumId w:val="8"/>
  </w:num>
  <w:num w:numId="85" w16cid:durableId="604188753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BE1"/>
    <w:rsid w:val="00066916"/>
    <w:rsid w:val="000C10D7"/>
    <w:rsid w:val="000E4237"/>
    <w:rsid w:val="001A0C48"/>
    <w:rsid w:val="0020117A"/>
    <w:rsid w:val="00265A71"/>
    <w:rsid w:val="002923B6"/>
    <w:rsid w:val="0029560C"/>
    <w:rsid w:val="002B4794"/>
    <w:rsid w:val="002C504F"/>
    <w:rsid w:val="002E77EF"/>
    <w:rsid w:val="00332DF8"/>
    <w:rsid w:val="003336FB"/>
    <w:rsid w:val="003A4BB0"/>
    <w:rsid w:val="003C6B38"/>
    <w:rsid w:val="00435627"/>
    <w:rsid w:val="00464927"/>
    <w:rsid w:val="0047533F"/>
    <w:rsid w:val="00485922"/>
    <w:rsid w:val="00503509"/>
    <w:rsid w:val="0059338C"/>
    <w:rsid w:val="005B051B"/>
    <w:rsid w:val="005D6256"/>
    <w:rsid w:val="005F7BE1"/>
    <w:rsid w:val="00602EB0"/>
    <w:rsid w:val="006B03ED"/>
    <w:rsid w:val="006E2572"/>
    <w:rsid w:val="007002A1"/>
    <w:rsid w:val="00714219"/>
    <w:rsid w:val="00730653"/>
    <w:rsid w:val="00735703"/>
    <w:rsid w:val="007B15F2"/>
    <w:rsid w:val="007E5FBF"/>
    <w:rsid w:val="007E77F3"/>
    <w:rsid w:val="00814C4C"/>
    <w:rsid w:val="008666F1"/>
    <w:rsid w:val="008937FC"/>
    <w:rsid w:val="008A5C5A"/>
    <w:rsid w:val="008E66FB"/>
    <w:rsid w:val="00900F88"/>
    <w:rsid w:val="00A17852"/>
    <w:rsid w:val="00A40BBB"/>
    <w:rsid w:val="00AA5D68"/>
    <w:rsid w:val="00B03B6C"/>
    <w:rsid w:val="00B21F1E"/>
    <w:rsid w:val="00B61F81"/>
    <w:rsid w:val="00BA032F"/>
    <w:rsid w:val="00BE3FB2"/>
    <w:rsid w:val="00BF0F11"/>
    <w:rsid w:val="00C54FF5"/>
    <w:rsid w:val="00C60464"/>
    <w:rsid w:val="00D14E75"/>
    <w:rsid w:val="00D44BBF"/>
    <w:rsid w:val="00D63B63"/>
    <w:rsid w:val="00E211FA"/>
    <w:rsid w:val="00E431BC"/>
    <w:rsid w:val="00EA5674"/>
    <w:rsid w:val="00EB4C4F"/>
    <w:rsid w:val="00F23DB2"/>
    <w:rsid w:val="00F30FDF"/>
    <w:rsid w:val="00F81D74"/>
    <w:rsid w:val="00FA12C6"/>
    <w:rsid w:val="00FA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45F71"/>
  <w15:chartTrackingRefBased/>
  <w15:docId w15:val="{8F3A984F-562B-4637-BD20-FA8CD6174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7B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7B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7B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7B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7B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7B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7B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7B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7B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7B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7B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7B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7B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7B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7B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7B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7B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7B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7B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7B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7B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7B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7B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7B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7B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7B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7B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7B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7BE1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D14E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1405</Words>
  <Characters>7448</Characters>
  <Application>Microsoft Office Word</Application>
  <DocSecurity>0</DocSecurity>
  <Lines>231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Gerber</dc:creator>
  <cp:keywords/>
  <dc:description/>
  <cp:lastModifiedBy>Kristine Gerber</cp:lastModifiedBy>
  <cp:revision>53</cp:revision>
  <dcterms:created xsi:type="dcterms:W3CDTF">2026-03-04T22:12:00Z</dcterms:created>
  <dcterms:modified xsi:type="dcterms:W3CDTF">2026-03-26T16:34:00Z</dcterms:modified>
</cp:coreProperties>
</file>